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72" w:rsidRPr="00B00D32" w:rsidRDefault="00905272" w:rsidP="00B00D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3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05272" w:rsidRPr="00B00D32" w:rsidRDefault="00905272" w:rsidP="00B00D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32">
        <w:rPr>
          <w:rFonts w:ascii="Times New Roman" w:hAnsi="Times New Roman" w:cs="Times New Roman"/>
          <w:b/>
          <w:sz w:val="24"/>
          <w:szCs w:val="24"/>
        </w:rPr>
        <w:t>к рабоч</w:t>
      </w:r>
      <w:r w:rsidR="00B00D32" w:rsidRPr="00B00D32">
        <w:rPr>
          <w:rFonts w:ascii="Times New Roman" w:hAnsi="Times New Roman" w:cs="Times New Roman"/>
          <w:b/>
          <w:sz w:val="24"/>
          <w:szCs w:val="24"/>
        </w:rPr>
        <w:t>им</w:t>
      </w:r>
      <w:r w:rsidRPr="00B00D32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B00D32" w:rsidRPr="00B00D32">
        <w:rPr>
          <w:rFonts w:ascii="Times New Roman" w:hAnsi="Times New Roman" w:cs="Times New Roman"/>
          <w:b/>
          <w:sz w:val="24"/>
          <w:szCs w:val="24"/>
        </w:rPr>
        <w:t>ам</w:t>
      </w:r>
      <w:r w:rsidRPr="00B00D32">
        <w:rPr>
          <w:rFonts w:ascii="Times New Roman" w:hAnsi="Times New Roman" w:cs="Times New Roman"/>
          <w:b/>
          <w:sz w:val="24"/>
          <w:szCs w:val="24"/>
        </w:rPr>
        <w:t xml:space="preserve"> по волейболу</w:t>
      </w:r>
    </w:p>
    <w:p w:rsidR="00905272" w:rsidRPr="00B00D32" w:rsidRDefault="00B00D32" w:rsidP="00B00D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32">
        <w:rPr>
          <w:rFonts w:ascii="Times New Roman" w:hAnsi="Times New Roman" w:cs="Times New Roman"/>
          <w:b/>
          <w:sz w:val="24"/>
          <w:szCs w:val="24"/>
        </w:rPr>
        <w:t>для спортивно – оздоровительных групп.</w:t>
      </w:r>
    </w:p>
    <w:p w:rsidR="00B00D32" w:rsidRPr="00B00D32" w:rsidRDefault="00B00D3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00D32">
        <w:rPr>
          <w:rFonts w:ascii="Times New Roman" w:hAnsi="Times New Roman" w:cs="Times New Roman"/>
          <w:sz w:val="24"/>
          <w:szCs w:val="24"/>
        </w:rPr>
        <w:t xml:space="preserve">Рабочие программы </w:t>
      </w:r>
      <w:r>
        <w:rPr>
          <w:rFonts w:ascii="Times New Roman" w:hAnsi="Times New Roman" w:cs="Times New Roman"/>
          <w:sz w:val="24"/>
          <w:szCs w:val="24"/>
        </w:rPr>
        <w:t xml:space="preserve">для спортивно – оздоровительных групп </w:t>
      </w:r>
      <w:r w:rsidRPr="00B00D32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дополнительной общеобразовательной программой в области физической культуры и спорта «Волейбол: общеразвивающая программа»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00D3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РФ от 29.12.2012 г. №273- ФЗ «Об образовании в Российской Федерации», приказом Министерства образования и науки Российской Федерации от 29.08.2013 г. №1008 «Об утверждении порядка организации и осуществления образовательной деятельности по дополнительным</w:t>
      </w:r>
      <w:proofErr w:type="gramEnd"/>
      <w:r w:rsidRPr="00B00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0D32">
        <w:rPr>
          <w:rFonts w:ascii="Times New Roman" w:hAnsi="Times New Roman" w:cs="Times New Roman"/>
          <w:sz w:val="24"/>
          <w:szCs w:val="24"/>
        </w:rPr>
        <w:t>общеобразовательным программам», приказом</w:t>
      </w:r>
      <w:proofErr w:type="gramEnd"/>
      <w:r w:rsidRPr="00B00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D3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proofErr w:type="gramEnd"/>
      <w:r w:rsidRPr="00B00D32">
        <w:rPr>
          <w:rFonts w:ascii="Times New Roman" w:hAnsi="Times New Roman" w:cs="Times New Roman"/>
          <w:sz w:val="24"/>
          <w:szCs w:val="24"/>
        </w:rPr>
        <w:t xml:space="preserve"> России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B00D32" w:rsidRPr="00B00D32" w:rsidRDefault="00B00D3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00D32">
        <w:rPr>
          <w:rFonts w:ascii="Times New Roman" w:hAnsi="Times New Roman" w:cs="Times New Roman"/>
          <w:sz w:val="24"/>
          <w:szCs w:val="24"/>
        </w:rPr>
        <w:t>Программа конкретизирует объем, содержание, планируемые результаты образовательной деятельности, характеризует организационно-</w:t>
      </w:r>
      <w:r w:rsidRPr="00B00D32">
        <w:rPr>
          <w:rFonts w:ascii="Times New Roman" w:hAnsi="Times New Roman" w:cs="Times New Roman"/>
          <w:sz w:val="24"/>
          <w:szCs w:val="24"/>
        </w:rPr>
        <w:softHyphen/>
        <w:t>педагогические условия и формы промежуточной аттестации.</w:t>
      </w:r>
    </w:p>
    <w:p w:rsidR="00B00D32" w:rsidRDefault="00B00D3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0D32">
        <w:rPr>
          <w:rStyle w:val="a4"/>
          <w:rFonts w:eastAsiaTheme="minorHAnsi"/>
          <w:sz w:val="24"/>
          <w:szCs w:val="24"/>
        </w:rPr>
        <w:t xml:space="preserve">Цель программы </w:t>
      </w:r>
      <w:r w:rsidRPr="00B00D32">
        <w:rPr>
          <w:rFonts w:ascii="Times New Roman" w:hAnsi="Times New Roman" w:cs="Times New Roman"/>
          <w:sz w:val="24"/>
          <w:szCs w:val="24"/>
        </w:rPr>
        <w:t>- физическое, нравственное и интеллектуальное развитие личности ребенка средствами избранного вида спорта, укрепление здоровья, мотивация к систематическим занятиям физической культурой и спортом.</w:t>
      </w:r>
    </w:p>
    <w:p w:rsidR="00B00D32" w:rsidRPr="00B00D32" w:rsidRDefault="00B00D3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0D32">
        <w:rPr>
          <w:rFonts w:ascii="Times New Roman" w:hAnsi="Times New Roman" w:cs="Times New Roman"/>
          <w:sz w:val="24"/>
          <w:szCs w:val="24"/>
        </w:rPr>
        <w:t>Основные задачи спортивно-оздоровительного этапа:</w:t>
      </w:r>
    </w:p>
    <w:p w:rsidR="00B00D32" w:rsidRPr="00B00D32" w:rsidRDefault="00B00D3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0D32">
        <w:rPr>
          <w:rFonts w:ascii="Times New Roman" w:hAnsi="Times New Roman" w:cs="Times New Roman"/>
          <w:sz w:val="24"/>
          <w:szCs w:val="24"/>
        </w:rPr>
        <w:t>вовлечение максимального числа детей и подростков в систему занятий физической культурой и спортом;</w:t>
      </w:r>
    </w:p>
    <w:p w:rsidR="00B00D32" w:rsidRPr="00B00D32" w:rsidRDefault="00B00D3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0D32">
        <w:rPr>
          <w:rFonts w:ascii="Times New Roman" w:hAnsi="Times New Roman" w:cs="Times New Roman"/>
          <w:sz w:val="24"/>
          <w:szCs w:val="24"/>
        </w:rPr>
        <w:t>формирование потребности к занятиям спортом и ведения здорового образа жизни;</w:t>
      </w:r>
    </w:p>
    <w:p w:rsidR="00B00D32" w:rsidRPr="00B00D32" w:rsidRDefault="00B00D3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0D32">
        <w:rPr>
          <w:rFonts w:ascii="Times New Roman" w:hAnsi="Times New Roman" w:cs="Times New Roman"/>
          <w:sz w:val="24"/>
          <w:szCs w:val="24"/>
        </w:rPr>
        <w:t>общая физическая подготовка детей и подростков; изучение базовой техники волейбола;</w:t>
      </w:r>
    </w:p>
    <w:p w:rsidR="00B00D32" w:rsidRPr="00B00D32" w:rsidRDefault="00B00D3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0D32">
        <w:rPr>
          <w:rFonts w:ascii="Times New Roman" w:hAnsi="Times New Roman" w:cs="Times New Roman"/>
          <w:sz w:val="24"/>
          <w:szCs w:val="24"/>
        </w:rPr>
        <w:t>выявление и поддержка детей, проявивших особые способности в волейболе;</w:t>
      </w:r>
    </w:p>
    <w:p w:rsidR="00B00D32" w:rsidRDefault="00B00D3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0D32">
        <w:rPr>
          <w:rFonts w:ascii="Times New Roman" w:hAnsi="Times New Roman" w:cs="Times New Roman"/>
          <w:sz w:val="24"/>
          <w:szCs w:val="24"/>
        </w:rPr>
        <w:t>воспитание волевых и морально-этических качеств личности;</w:t>
      </w:r>
    </w:p>
    <w:p w:rsidR="00B00D32" w:rsidRPr="00B00D32" w:rsidRDefault="00B00D3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0D32">
        <w:rPr>
          <w:rFonts w:ascii="Times New Roman" w:hAnsi="Times New Roman" w:cs="Times New Roman"/>
          <w:sz w:val="24"/>
          <w:szCs w:val="24"/>
        </w:rPr>
        <w:t>формирование навыков адаптации к жизни в обществе.</w:t>
      </w:r>
    </w:p>
    <w:p w:rsidR="00905272" w:rsidRPr="00B00D32" w:rsidRDefault="00B00D3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5272" w:rsidRPr="00B00D32"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Pr="00B00D32">
        <w:rPr>
          <w:rFonts w:ascii="Times New Roman" w:hAnsi="Times New Roman" w:cs="Times New Roman"/>
          <w:sz w:val="24"/>
          <w:szCs w:val="24"/>
        </w:rPr>
        <w:t>1 год</w:t>
      </w:r>
      <w:r w:rsidR="00905272" w:rsidRPr="00B00D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Программа направлена на детей 8 лет и старше</w:t>
      </w:r>
      <w:r w:rsidR="00905272" w:rsidRPr="00B00D32">
        <w:rPr>
          <w:rFonts w:ascii="Times New Roman" w:hAnsi="Times New Roman" w:cs="Times New Roman"/>
          <w:sz w:val="24"/>
          <w:szCs w:val="24"/>
        </w:rPr>
        <w:t>.</w:t>
      </w:r>
    </w:p>
    <w:p w:rsidR="00905272" w:rsidRDefault="0090527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0D32">
        <w:rPr>
          <w:rFonts w:ascii="Times New Roman" w:hAnsi="Times New Roman" w:cs="Times New Roman"/>
          <w:sz w:val="24"/>
          <w:szCs w:val="24"/>
        </w:rPr>
        <w:t>Структура программы содержит:</w:t>
      </w:r>
    </w:p>
    <w:p w:rsidR="00B00D32" w:rsidRPr="00B00D32" w:rsidRDefault="00B00D32" w:rsidP="00B00D32">
      <w:pPr>
        <w:ind w:left="426" w:right="196"/>
        <w:jc w:val="both"/>
      </w:pPr>
      <w:r w:rsidRPr="00B00D32">
        <w:t>1.</w:t>
      </w:r>
      <w:r>
        <w:t xml:space="preserve"> титульный лист;</w:t>
      </w:r>
    </w:p>
    <w:p w:rsidR="00B00D32" w:rsidRPr="00B00D32" w:rsidRDefault="00B00D32" w:rsidP="00B00D32">
      <w:pPr>
        <w:ind w:left="426" w:right="196"/>
        <w:jc w:val="both"/>
      </w:pPr>
      <w:r>
        <w:t>2. пояснительную записку;</w:t>
      </w:r>
    </w:p>
    <w:p w:rsidR="00B00D32" w:rsidRPr="00B00D32" w:rsidRDefault="00B00D32" w:rsidP="00B00D32">
      <w:pPr>
        <w:ind w:left="426" w:right="196"/>
        <w:jc w:val="both"/>
      </w:pPr>
      <w:r w:rsidRPr="00B00D32">
        <w:t xml:space="preserve">3. </w:t>
      </w:r>
      <w:r>
        <w:t>у</w:t>
      </w:r>
      <w:r w:rsidRPr="00B00D32">
        <w:t>чебно-тематический план</w:t>
      </w:r>
      <w:r>
        <w:t>;</w:t>
      </w:r>
    </w:p>
    <w:p w:rsidR="00B00D32" w:rsidRPr="00B00D32" w:rsidRDefault="00B00D32" w:rsidP="00B00D32">
      <w:pPr>
        <w:ind w:left="426" w:right="196"/>
        <w:jc w:val="both"/>
      </w:pPr>
      <w:r w:rsidRPr="00B00D32">
        <w:t>4.</w:t>
      </w:r>
      <w:r>
        <w:t xml:space="preserve"> п</w:t>
      </w:r>
      <w:r w:rsidRPr="00B00D32">
        <w:t>лан-график  распределения учебных часов</w:t>
      </w:r>
      <w:r>
        <w:t>;</w:t>
      </w:r>
    </w:p>
    <w:p w:rsidR="00B00D32" w:rsidRPr="00B00D32" w:rsidRDefault="00B00D32" w:rsidP="00B00D32">
      <w:pPr>
        <w:ind w:left="426" w:right="196"/>
        <w:jc w:val="both"/>
      </w:pPr>
      <w:r w:rsidRPr="00B00D32">
        <w:t xml:space="preserve">5. </w:t>
      </w:r>
      <w:r>
        <w:t>с</w:t>
      </w:r>
      <w:r w:rsidRPr="00B00D32">
        <w:t>одержание программы</w:t>
      </w:r>
      <w:r>
        <w:t>;</w:t>
      </w:r>
    </w:p>
    <w:p w:rsidR="00B00D32" w:rsidRPr="00B00D32" w:rsidRDefault="00B00D32" w:rsidP="00B00D32">
      <w:pPr>
        <w:ind w:left="426" w:right="196"/>
        <w:jc w:val="both"/>
      </w:pPr>
      <w:r w:rsidRPr="00B00D32">
        <w:t xml:space="preserve">6. </w:t>
      </w:r>
      <w:r>
        <w:t>п</w:t>
      </w:r>
      <w:r w:rsidRPr="00B00D32">
        <w:t>еречень учебно-метод</w:t>
      </w:r>
      <w:r>
        <w:t>ического обеспечения;</w:t>
      </w:r>
    </w:p>
    <w:p w:rsidR="00B00D32" w:rsidRPr="00B00D32" w:rsidRDefault="00B00D32" w:rsidP="00B00D32">
      <w:pPr>
        <w:ind w:left="426" w:right="196"/>
        <w:jc w:val="both"/>
      </w:pPr>
      <w:r w:rsidRPr="00B00D32">
        <w:t xml:space="preserve">7. </w:t>
      </w:r>
      <w:r>
        <w:t>список литературы;</w:t>
      </w:r>
    </w:p>
    <w:p w:rsidR="00B00D32" w:rsidRPr="00B00D32" w:rsidRDefault="00B00D32" w:rsidP="00B00D32">
      <w:pPr>
        <w:ind w:left="426" w:right="196"/>
        <w:jc w:val="both"/>
      </w:pPr>
      <w:r w:rsidRPr="00B00D32">
        <w:t xml:space="preserve">8. </w:t>
      </w:r>
      <w:r>
        <w:t>к</w:t>
      </w:r>
      <w:r w:rsidRPr="00B00D32">
        <w:t>алендарно-тематический план по месяцам.</w:t>
      </w:r>
    </w:p>
    <w:p w:rsidR="00905272" w:rsidRPr="00B00D32" w:rsidRDefault="0090527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0D32">
        <w:rPr>
          <w:rFonts w:ascii="Times New Roman" w:hAnsi="Times New Roman" w:cs="Times New Roman"/>
          <w:sz w:val="24"/>
          <w:szCs w:val="24"/>
        </w:rPr>
        <w:t>В пояснительной записке программы дается характеристика вида спорта, его отличительные особенности и специфика организации обучения. Четко определены цели и задачи Программы. Определены формы и режим занятий.</w:t>
      </w:r>
    </w:p>
    <w:p w:rsidR="00905272" w:rsidRPr="00B00D32" w:rsidRDefault="0090527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0D32">
        <w:rPr>
          <w:rFonts w:ascii="Times New Roman" w:hAnsi="Times New Roman" w:cs="Times New Roman"/>
          <w:sz w:val="24"/>
          <w:szCs w:val="24"/>
        </w:rPr>
        <w:t>Методика работы раскрыта через описание основных методов организации учебно-воспитательного процесса, содержит краткую характеристику средств, необходимых для реализации программы, характеризует материально</w:t>
      </w:r>
      <w:r w:rsidR="00792F5D">
        <w:rPr>
          <w:rFonts w:ascii="Times New Roman" w:hAnsi="Times New Roman" w:cs="Times New Roman"/>
          <w:sz w:val="24"/>
          <w:szCs w:val="24"/>
        </w:rPr>
        <w:t>-</w:t>
      </w:r>
      <w:r w:rsidRPr="00B00D32">
        <w:rPr>
          <w:rFonts w:ascii="Times New Roman" w:hAnsi="Times New Roman" w:cs="Times New Roman"/>
          <w:sz w:val="24"/>
          <w:szCs w:val="24"/>
        </w:rPr>
        <w:softHyphen/>
        <w:t>технические условия, перечень оборудования, необходимого для реализации программы.</w:t>
      </w:r>
    </w:p>
    <w:p w:rsidR="00905272" w:rsidRPr="00B00D32" w:rsidRDefault="0090527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0D32">
        <w:rPr>
          <w:rFonts w:ascii="Times New Roman" w:hAnsi="Times New Roman" w:cs="Times New Roman"/>
          <w:sz w:val="24"/>
          <w:szCs w:val="24"/>
        </w:rPr>
        <w:t>Программа содержит нормативные требования к уровню физической и технической подготовленности, прогнозируемый результат.</w:t>
      </w:r>
    </w:p>
    <w:p w:rsidR="00905272" w:rsidRPr="00B00D32" w:rsidRDefault="00905272" w:rsidP="00B00D3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0D32">
        <w:rPr>
          <w:rFonts w:ascii="Times New Roman" w:hAnsi="Times New Roman" w:cs="Times New Roman"/>
          <w:sz w:val="24"/>
          <w:szCs w:val="24"/>
        </w:rPr>
        <w:t>Программа обеспечивает последовательность и непрерывность образовательного процесса.</w:t>
      </w:r>
    </w:p>
    <w:p w:rsidR="00D247C9" w:rsidRPr="00B00D32" w:rsidRDefault="00D247C9" w:rsidP="00B00D3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247C9" w:rsidRPr="00B00D32" w:rsidSect="00D2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6E35"/>
    <w:multiLevelType w:val="multilevel"/>
    <w:tmpl w:val="4E8CB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003EF2"/>
    <w:multiLevelType w:val="multilevel"/>
    <w:tmpl w:val="23FCD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05272"/>
    <w:rsid w:val="002F11F9"/>
    <w:rsid w:val="00792F5D"/>
    <w:rsid w:val="00905272"/>
    <w:rsid w:val="00B00D32"/>
    <w:rsid w:val="00D2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527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272"/>
    <w:pPr>
      <w:widowControl w:val="0"/>
      <w:shd w:val="clear" w:color="auto" w:fill="FFFFFF"/>
      <w:spacing w:line="322" w:lineRule="exact"/>
      <w:jc w:val="center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B00D32"/>
    <w:pPr>
      <w:widowControl w:val="0"/>
      <w:shd w:val="clear" w:color="auto" w:fill="FFFFFF"/>
      <w:spacing w:after="1200" w:line="322" w:lineRule="exact"/>
      <w:jc w:val="center"/>
    </w:pPr>
    <w:rPr>
      <w:color w:val="000000"/>
      <w:sz w:val="27"/>
      <w:szCs w:val="27"/>
    </w:rPr>
  </w:style>
  <w:style w:type="character" w:customStyle="1" w:styleId="a4">
    <w:name w:val="Основной текст + Полужирный"/>
    <w:basedOn w:val="a3"/>
    <w:rsid w:val="00B00D3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">
    <w:name w:val="Основной текст (4)_"/>
    <w:basedOn w:val="a0"/>
    <w:link w:val="41"/>
    <w:rsid w:val="00B00D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00D32"/>
    <w:pPr>
      <w:widowControl w:val="0"/>
      <w:shd w:val="clear" w:color="auto" w:fill="FFFFFF"/>
      <w:spacing w:line="322" w:lineRule="exact"/>
    </w:pPr>
    <w:rPr>
      <w:b/>
      <w:bCs/>
      <w:sz w:val="27"/>
      <w:szCs w:val="27"/>
      <w:lang w:eastAsia="en-US"/>
    </w:rPr>
  </w:style>
  <w:style w:type="paragraph" w:styleId="a5">
    <w:name w:val="No Spacing"/>
    <w:uiPriority w:val="1"/>
    <w:qFormat/>
    <w:rsid w:val="00B00D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2017-06-19T14:06:00Z</dcterms:created>
  <dcterms:modified xsi:type="dcterms:W3CDTF">2017-06-20T05:40:00Z</dcterms:modified>
</cp:coreProperties>
</file>