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2B" w:rsidRDefault="00D96968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4050" cy="9630569"/>
            <wp:effectExtent l="0" t="0" r="6350" b="8890"/>
            <wp:docPr id="4" name="Рисунок 4" descr="C:\Users\SuPerMaMa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MaMa\Desktop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63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12B" w:rsidRDefault="00A9712B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проведения заседания методического объединения № 1</w:t>
      </w:r>
    </w:p>
    <w:p w:rsidR="00A9712B" w:rsidRDefault="00D51D93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 28.08.2023 г.</w:t>
      </w:r>
    </w:p>
    <w:p w:rsidR="00A9712B" w:rsidRDefault="00A9712B">
      <w:pPr>
        <w:spacing w:after="0"/>
        <w:jc w:val="right"/>
        <w:rPr>
          <w:rFonts w:ascii="Times New Roman" w:eastAsia="Calibri" w:hAnsi="Times New Roman" w:cs="Times New Roman"/>
        </w:rPr>
      </w:pPr>
    </w:p>
    <w:p w:rsidR="00A9712B" w:rsidRDefault="00A9712B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034"/>
        <w:gridCol w:w="2060"/>
        <w:gridCol w:w="2060"/>
      </w:tblGrid>
      <w:tr w:rsidR="00A9712B">
        <w:trPr>
          <w:trHeight w:val="307"/>
        </w:trPr>
        <w:tc>
          <w:tcPr>
            <w:tcW w:w="2271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spacing w:line="253" w:lineRule="exact"/>
              <w:ind w:left="173" w:right="174"/>
              <w:jc w:val="center"/>
            </w:pPr>
            <w:r>
              <w:rPr>
                <w:sz w:val="24"/>
              </w:rPr>
              <w:t>Тема</w:t>
            </w:r>
          </w:p>
        </w:tc>
        <w:tc>
          <w:tcPr>
            <w:tcW w:w="4034" w:type="dxa"/>
          </w:tcPr>
          <w:p w:rsidR="00A9712B" w:rsidRDefault="00D51D93">
            <w:pPr>
              <w:pStyle w:val="TableParagraph"/>
              <w:spacing w:line="253" w:lineRule="exact"/>
              <w:ind w:left="1364" w:right="1354"/>
              <w:jc w:val="center"/>
            </w:pPr>
            <w:r>
              <w:rPr>
                <w:sz w:val="24"/>
              </w:rPr>
              <w:t>Содержание</w:t>
            </w:r>
          </w:p>
        </w:tc>
        <w:tc>
          <w:tcPr>
            <w:tcW w:w="2060" w:type="dxa"/>
          </w:tcPr>
          <w:p w:rsidR="00A9712B" w:rsidRDefault="00D51D93">
            <w:pPr>
              <w:pStyle w:val="TableParagraph"/>
              <w:spacing w:line="253" w:lineRule="exact"/>
              <w:ind w:left="215" w:right="201"/>
              <w:jc w:val="center"/>
            </w:pPr>
            <w:r>
              <w:rPr>
                <w:sz w:val="24"/>
              </w:rPr>
              <w:t>Форма</w:t>
            </w:r>
          </w:p>
        </w:tc>
        <w:tc>
          <w:tcPr>
            <w:tcW w:w="2060" w:type="dxa"/>
          </w:tcPr>
          <w:p w:rsidR="00A9712B" w:rsidRDefault="00D51D93">
            <w:pPr>
              <w:pStyle w:val="TableParagraph"/>
              <w:spacing w:line="253" w:lineRule="exact"/>
              <w:ind w:left="209" w:right="207"/>
              <w:jc w:val="center"/>
            </w:pPr>
            <w:r>
              <w:rPr>
                <w:sz w:val="24"/>
              </w:rPr>
              <w:t>Ответственный</w:t>
            </w:r>
          </w:p>
        </w:tc>
      </w:tr>
      <w:tr w:rsidR="00A9712B">
        <w:trPr>
          <w:trHeight w:val="1104"/>
        </w:trPr>
        <w:tc>
          <w:tcPr>
            <w:tcW w:w="2271" w:type="dxa"/>
            <w:vMerge w:val="restart"/>
            <w:tcBorders>
              <w:left w:val="single" w:sz="6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  <w:p w:rsidR="00A9712B" w:rsidRDefault="00A9712B">
            <w:pPr>
              <w:pStyle w:val="TableParagraph"/>
              <w:spacing w:line="240" w:lineRule="auto"/>
            </w:pPr>
          </w:p>
          <w:p w:rsidR="00A9712B" w:rsidRDefault="00A9712B">
            <w:pPr>
              <w:pStyle w:val="TableParagraph"/>
              <w:spacing w:line="240" w:lineRule="auto"/>
            </w:pPr>
          </w:p>
          <w:p w:rsidR="00A9712B" w:rsidRDefault="00D51D93">
            <w:pPr>
              <w:pStyle w:val="TableParagraph"/>
              <w:spacing w:before="204" w:line="240" w:lineRule="auto"/>
              <w:ind w:left="103" w:right="104" w:firstLine="8"/>
              <w:jc w:val="center"/>
            </w:pPr>
            <w:r>
              <w:rPr>
                <w:b/>
                <w:sz w:val="24"/>
              </w:rPr>
              <w:t>Анализ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цикла за 2022-2023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год,</w:t>
            </w:r>
          </w:p>
          <w:p w:rsidR="00A9712B" w:rsidRDefault="00D51D93">
            <w:pPr>
              <w:pStyle w:val="TableParagraph"/>
              <w:spacing w:before="3" w:line="275" w:lineRule="exact"/>
              <w:ind w:left="180" w:right="174"/>
              <w:jc w:val="center"/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2023-</w:t>
            </w:r>
          </w:p>
          <w:p w:rsidR="00A9712B" w:rsidRDefault="00D51D93">
            <w:pPr>
              <w:pStyle w:val="TableParagraph"/>
              <w:spacing w:line="240" w:lineRule="auto"/>
              <w:ind w:left="180" w:right="174"/>
              <w:jc w:val="center"/>
            </w:pPr>
            <w:r>
              <w:rPr>
                <w:b/>
                <w:sz w:val="24"/>
              </w:rPr>
              <w:t>2024 учебный год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4034" w:type="dxa"/>
          </w:tcPr>
          <w:p w:rsidR="00A9712B" w:rsidRDefault="00D51D93">
            <w:pPr>
              <w:pStyle w:val="TableParagraph"/>
              <w:spacing w:line="240" w:lineRule="auto"/>
              <w:ind w:left="610" w:right="93" w:hanging="360"/>
              <w:jc w:val="both"/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2024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6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09" w:right="207"/>
              <w:jc w:val="center"/>
            </w:pPr>
            <w:r>
              <w:rPr>
                <w:sz w:val="24"/>
              </w:rPr>
              <w:t>Анализ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6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08" w:right="207"/>
              <w:jc w:val="center"/>
            </w:pPr>
            <w:proofErr w:type="spellStart"/>
            <w:r>
              <w:rPr>
                <w:sz w:val="24"/>
              </w:rPr>
              <w:t>Мазнева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A9712B">
        <w:trPr>
          <w:trHeight w:val="1104"/>
        </w:trPr>
        <w:tc>
          <w:tcPr>
            <w:tcW w:w="2271" w:type="dxa"/>
            <w:vMerge/>
            <w:tcBorders>
              <w:top w:val="none" w:sz="4" w:space="0" w:color="000000"/>
              <w:left w:val="single" w:sz="6" w:space="0" w:color="000000"/>
            </w:tcBorders>
          </w:tcPr>
          <w:p w:rsidR="00A9712B" w:rsidRDefault="00A9712B"/>
        </w:tc>
        <w:tc>
          <w:tcPr>
            <w:tcW w:w="4034" w:type="dxa"/>
          </w:tcPr>
          <w:p w:rsidR="00A9712B" w:rsidRDefault="00D51D93">
            <w:pPr>
              <w:pStyle w:val="TableParagraph"/>
              <w:spacing w:line="240" w:lineRule="auto"/>
              <w:ind w:left="105" w:right="93"/>
              <w:jc w:val="both"/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5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14" w:right="207"/>
              <w:jc w:val="center"/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7" w:line="240" w:lineRule="auto"/>
            </w:pPr>
          </w:p>
          <w:p w:rsidR="00A9712B" w:rsidRDefault="00D51D93">
            <w:pPr>
              <w:pStyle w:val="TableParagraph"/>
              <w:spacing w:before="1" w:line="237" w:lineRule="auto"/>
              <w:ind w:left="552" w:right="282" w:hanging="250"/>
            </w:pPr>
            <w:proofErr w:type="spellStart"/>
            <w:r>
              <w:rPr>
                <w:sz w:val="24"/>
              </w:rPr>
              <w:t>Мазнева</w:t>
            </w:r>
            <w:proofErr w:type="spellEnd"/>
            <w:r>
              <w:rPr>
                <w:sz w:val="24"/>
              </w:rPr>
              <w:t xml:space="preserve"> Л.Н.,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9712B" w:rsidRDefault="00D51D93">
            <w:pPr>
              <w:pStyle w:val="TableParagraph"/>
              <w:spacing w:before="3" w:line="261" w:lineRule="exact"/>
              <w:ind w:left="355"/>
            </w:pPr>
            <w:r>
              <w:rPr>
                <w:sz w:val="24"/>
              </w:rPr>
              <w:t>предметники</w:t>
            </w:r>
          </w:p>
        </w:tc>
      </w:tr>
      <w:tr w:rsidR="00A9712B">
        <w:trPr>
          <w:trHeight w:val="1069"/>
        </w:trPr>
        <w:tc>
          <w:tcPr>
            <w:tcW w:w="2271" w:type="dxa"/>
            <w:vMerge/>
            <w:tcBorders>
              <w:top w:val="none" w:sz="4" w:space="0" w:color="000000"/>
              <w:left w:val="single" w:sz="6" w:space="0" w:color="000000"/>
            </w:tcBorders>
          </w:tcPr>
          <w:p w:rsidR="00A9712B" w:rsidRDefault="00A9712B"/>
        </w:tc>
        <w:tc>
          <w:tcPr>
            <w:tcW w:w="4034" w:type="dxa"/>
          </w:tcPr>
          <w:p w:rsidR="00A9712B" w:rsidRDefault="00D51D93">
            <w:pPr>
              <w:pStyle w:val="TableParagraph"/>
              <w:spacing w:line="240" w:lineRule="auto"/>
              <w:ind w:left="105" w:right="199"/>
              <w:jc w:val="both"/>
            </w:pPr>
            <w:r>
              <w:rPr>
                <w:sz w:val="24"/>
              </w:rPr>
              <w:t>3.Обсуждение методических писем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 и науки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5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11" w:right="207"/>
              <w:jc w:val="center"/>
            </w:pPr>
            <w:r>
              <w:rPr>
                <w:sz w:val="24"/>
              </w:rPr>
              <w:t>Обсуждение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5" w:line="240" w:lineRule="auto"/>
            </w:pPr>
          </w:p>
          <w:p w:rsidR="00A9712B" w:rsidRDefault="00D51D93">
            <w:pPr>
              <w:pStyle w:val="TableParagraph"/>
              <w:spacing w:line="242" w:lineRule="auto"/>
              <w:ind w:left="355" w:right="332" w:firstLine="196"/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9712B">
        <w:trPr>
          <w:trHeight w:val="801"/>
        </w:trPr>
        <w:tc>
          <w:tcPr>
            <w:tcW w:w="2271" w:type="dxa"/>
            <w:vMerge/>
            <w:tcBorders>
              <w:top w:val="none" w:sz="4" w:space="0" w:color="000000"/>
              <w:left w:val="single" w:sz="6" w:space="0" w:color="000000"/>
            </w:tcBorders>
          </w:tcPr>
          <w:p w:rsidR="00A9712B" w:rsidRDefault="00A9712B"/>
        </w:tc>
        <w:tc>
          <w:tcPr>
            <w:tcW w:w="4034" w:type="dxa"/>
          </w:tcPr>
          <w:p w:rsidR="00A9712B" w:rsidRDefault="00D51D93">
            <w:pPr>
              <w:pStyle w:val="TableParagraph"/>
              <w:spacing w:line="242" w:lineRule="auto"/>
              <w:ind w:left="105" w:right="654"/>
            </w:pPr>
            <w:r>
              <w:rPr>
                <w:sz w:val="24"/>
              </w:rPr>
              <w:t>4. Изучение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6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15" w:right="202"/>
              <w:jc w:val="center"/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6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08" w:right="207"/>
              <w:jc w:val="center"/>
            </w:pPr>
            <w:proofErr w:type="spellStart"/>
            <w:r>
              <w:rPr>
                <w:sz w:val="24"/>
              </w:rPr>
              <w:t>Мазнева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</w:tr>
      <w:tr w:rsidR="00A9712B">
        <w:trPr>
          <w:trHeight w:val="897"/>
        </w:trPr>
        <w:tc>
          <w:tcPr>
            <w:tcW w:w="2271" w:type="dxa"/>
            <w:vMerge/>
            <w:tcBorders>
              <w:top w:val="none" w:sz="4" w:space="0" w:color="000000"/>
              <w:left w:val="single" w:sz="6" w:space="0" w:color="000000"/>
            </w:tcBorders>
          </w:tcPr>
          <w:p w:rsidR="00A9712B" w:rsidRDefault="00A9712B"/>
        </w:tc>
        <w:tc>
          <w:tcPr>
            <w:tcW w:w="4034" w:type="dxa"/>
          </w:tcPr>
          <w:p w:rsidR="00A9712B" w:rsidRDefault="00D51D93">
            <w:pPr>
              <w:pStyle w:val="TableParagraph"/>
              <w:spacing w:line="242" w:lineRule="auto"/>
              <w:ind w:left="105" w:right="1233"/>
            </w:pPr>
            <w:r>
              <w:rPr>
                <w:sz w:val="24"/>
              </w:rPr>
              <w:t>5. Обзор новинок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5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15" w:right="206"/>
              <w:jc w:val="center"/>
            </w:pPr>
            <w:r>
              <w:rPr>
                <w:sz w:val="24"/>
              </w:rPr>
              <w:t>Изучение</w:t>
            </w:r>
          </w:p>
        </w:tc>
        <w:tc>
          <w:tcPr>
            <w:tcW w:w="2060" w:type="dxa"/>
          </w:tcPr>
          <w:p w:rsidR="00A9712B" w:rsidRDefault="00A9712B">
            <w:pPr>
              <w:pStyle w:val="TableParagraph"/>
              <w:spacing w:before="5" w:line="240" w:lineRule="auto"/>
            </w:pPr>
          </w:p>
          <w:p w:rsidR="00A9712B" w:rsidRDefault="00D51D93">
            <w:pPr>
              <w:pStyle w:val="TableParagraph"/>
              <w:spacing w:line="240" w:lineRule="auto"/>
              <w:ind w:left="212" w:right="207"/>
              <w:jc w:val="center"/>
            </w:pPr>
            <w:proofErr w:type="spellStart"/>
            <w:r>
              <w:rPr>
                <w:sz w:val="24"/>
              </w:rPr>
              <w:t>Буняева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</w:p>
        </w:tc>
      </w:tr>
    </w:tbl>
    <w:p w:rsidR="00A9712B" w:rsidRDefault="00A9712B">
      <w:pPr>
        <w:pStyle w:val="af9"/>
      </w:pPr>
    </w:p>
    <w:p w:rsidR="00A9712B" w:rsidRDefault="00D51D93">
      <w:pPr>
        <w:pStyle w:val="1"/>
        <w:spacing w:before="216"/>
        <w:ind w:left="2770" w:right="2118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работа</w:t>
      </w:r>
    </w:p>
    <w:p w:rsidR="00A9712B" w:rsidRDefault="00A9712B">
      <w:pPr>
        <w:pStyle w:val="af9"/>
        <w:spacing w:before="11"/>
        <w:jc w:val="center"/>
        <w:rPr>
          <w:b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781"/>
        <w:gridCol w:w="1939"/>
        <w:gridCol w:w="2199"/>
      </w:tblGrid>
      <w:tr w:rsidR="00A9712B">
        <w:trPr>
          <w:trHeight w:val="1036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spacing w:line="273" w:lineRule="exact"/>
              <w:ind w:left="103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spacing w:line="273" w:lineRule="exact"/>
              <w:ind w:left="106"/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39" w:type="dxa"/>
          </w:tcPr>
          <w:p w:rsidR="00A9712B" w:rsidRDefault="00D51D93">
            <w:pPr>
              <w:pStyle w:val="TableParagraph"/>
              <w:spacing w:line="273" w:lineRule="exact"/>
              <w:ind w:left="106"/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spacing w:line="273" w:lineRule="exact"/>
              <w:ind w:left="107"/>
            </w:pPr>
            <w:r>
              <w:rPr>
                <w:b/>
                <w:sz w:val="24"/>
              </w:rPr>
              <w:t>Результат</w:t>
            </w:r>
          </w:p>
        </w:tc>
      </w:tr>
      <w:tr w:rsidR="00A9712B">
        <w:trPr>
          <w:trHeight w:val="570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1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93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август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A9712B">
        <w:trPr>
          <w:trHeight w:val="1152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2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spacing w:line="276" w:lineRule="auto"/>
              <w:ind w:left="106" w:right="1128"/>
            </w:pPr>
            <w:r>
              <w:rPr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1939" w:type="dxa"/>
          </w:tcPr>
          <w:p w:rsidR="00A9712B" w:rsidRDefault="00A9712B">
            <w:pPr>
              <w:pStyle w:val="TableParagraph"/>
              <w:spacing w:line="240" w:lineRule="auto"/>
            </w:pPr>
          </w:p>
          <w:p w:rsidR="00A9712B" w:rsidRDefault="00D51D93">
            <w:pPr>
              <w:pStyle w:val="TableParagraph"/>
              <w:spacing w:before="211" w:line="240" w:lineRule="auto"/>
              <w:ind w:left="106"/>
            </w:pPr>
            <w:r>
              <w:rPr>
                <w:sz w:val="24"/>
              </w:rPr>
              <w:t>сентябрь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Стенды</w:t>
            </w:r>
          </w:p>
          <w:p w:rsidR="00A9712B" w:rsidRDefault="00D51D93">
            <w:pPr>
              <w:pStyle w:val="TableParagraph"/>
              <w:spacing w:before="41" w:line="276" w:lineRule="auto"/>
              <w:ind w:left="107" w:right="671"/>
            </w:pPr>
            <w:r>
              <w:rPr>
                <w:sz w:val="24"/>
              </w:rPr>
              <w:t>«Готовимся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</w:tr>
      <w:tr w:rsidR="00A9712B">
        <w:trPr>
          <w:trHeight w:val="834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3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spacing w:line="276" w:lineRule="auto"/>
              <w:ind w:left="106" w:right="195"/>
            </w:pPr>
            <w:r>
              <w:rPr>
                <w:sz w:val="24"/>
              </w:rPr>
              <w:t>Проверка деятельности вновь прибывших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93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сентябрь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835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4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3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сентябрь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spacing w:line="276" w:lineRule="auto"/>
              <w:ind w:left="107" w:right="84"/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9712B">
        <w:trPr>
          <w:trHeight w:val="1036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5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93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сентябрь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График</w:t>
            </w:r>
          </w:p>
        </w:tc>
      </w:tr>
      <w:tr w:rsidR="00A9712B">
        <w:trPr>
          <w:trHeight w:val="537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6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3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октябрь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</w:p>
        </w:tc>
      </w:tr>
      <w:tr w:rsidR="00A9712B">
        <w:trPr>
          <w:trHeight w:val="1036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781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 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3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октябрь</w:t>
            </w:r>
          </w:p>
        </w:tc>
        <w:tc>
          <w:tcPr>
            <w:tcW w:w="2199" w:type="dxa"/>
          </w:tcPr>
          <w:p w:rsidR="00A9712B" w:rsidRDefault="00D51D93">
            <w:pPr>
              <w:pStyle w:val="TableParagraph"/>
              <w:spacing w:line="276" w:lineRule="auto"/>
              <w:ind w:left="107" w:right="877"/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</w:tbl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проведения заседания методического объединения №2</w:t>
      </w:r>
    </w:p>
    <w:p w:rsidR="00A9712B" w:rsidRDefault="00D51D93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 10.11.2023 г.</w:t>
      </w:r>
    </w:p>
    <w:p w:rsidR="00A9712B" w:rsidRDefault="00A9712B">
      <w:pPr>
        <w:spacing w:after="0"/>
        <w:jc w:val="right"/>
        <w:rPr>
          <w:rFonts w:ascii="Times New Roman" w:eastAsia="Calibri" w:hAnsi="Times New Roman" w:cs="Times New Roman"/>
        </w:rPr>
      </w:pPr>
    </w:p>
    <w:p w:rsidR="00A9712B" w:rsidRDefault="00A9712B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10620" w:type="dxa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031"/>
        <w:gridCol w:w="2062"/>
        <w:gridCol w:w="2258"/>
      </w:tblGrid>
      <w:tr w:rsidR="00A9712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712B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 драматизации как коммуникативный компонент урока в среднем звене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Приемы драматизации на уроках литературы как коммуникативный компонент урока в среднем звене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A9712B">
            <w:pPr>
              <w:rPr>
                <w:rFonts w:ascii="Times New Roman" w:eastAsia="Calibri" w:hAnsi="Times New Roman" w:cs="Times New Roman"/>
              </w:rPr>
            </w:pPr>
          </w:p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Изучение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A9712B">
            <w:pPr>
              <w:rPr>
                <w:rFonts w:ascii="Times New Roman" w:eastAsia="Calibri" w:hAnsi="Times New Roman" w:cs="Times New Roman"/>
              </w:rPr>
            </w:pPr>
          </w:p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Н.И.</w:t>
            </w:r>
          </w:p>
        </w:tc>
      </w:tr>
      <w:tr w:rsidR="00A9712B">
        <w:trPr>
          <w:trHeight w:val="8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Преподавание английского языка через театральную деятельность у детей среднего школьного возраста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A9712B" w:rsidRDefault="00A9712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9712B">
        <w:trPr>
          <w:trHeight w:val="8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Анализ проведённых олимпиад по предметам гуманитарного цикла и итогов участия в творческих конкурсах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Мазнева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  <w:p w:rsidR="00A9712B" w:rsidRDefault="00A9712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D51D93">
      <w:pPr>
        <w:pStyle w:val="1"/>
        <w:spacing w:before="90"/>
        <w:ind w:left="2770"/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Межсекционная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работа</w:t>
      </w: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959"/>
        <w:gridCol w:w="1940"/>
        <w:gridCol w:w="2165"/>
      </w:tblGrid>
      <w:tr w:rsidR="00A9712B">
        <w:trPr>
          <w:trHeight w:val="1036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spacing w:line="273" w:lineRule="exact"/>
              <w:ind w:left="103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59" w:type="dxa"/>
          </w:tcPr>
          <w:p w:rsidR="00A9712B" w:rsidRDefault="00D51D93">
            <w:pPr>
              <w:pStyle w:val="TableParagraph"/>
              <w:spacing w:line="273" w:lineRule="exact"/>
              <w:ind w:left="110"/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40" w:type="dxa"/>
          </w:tcPr>
          <w:p w:rsidR="00A9712B" w:rsidRDefault="00D51D93">
            <w:pPr>
              <w:pStyle w:val="TableParagraph"/>
              <w:spacing w:line="273" w:lineRule="exact"/>
              <w:ind w:left="106"/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65" w:type="dxa"/>
          </w:tcPr>
          <w:p w:rsidR="00A9712B" w:rsidRDefault="00D51D93">
            <w:pPr>
              <w:pStyle w:val="TableParagraph"/>
              <w:spacing w:line="273" w:lineRule="exact"/>
              <w:ind w:left="106"/>
            </w:pPr>
            <w:r>
              <w:rPr>
                <w:b/>
                <w:sz w:val="24"/>
              </w:rPr>
              <w:t>Результат</w:t>
            </w:r>
          </w:p>
        </w:tc>
      </w:tr>
      <w:tr w:rsidR="00A9712B">
        <w:trPr>
          <w:trHeight w:val="1031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1</w:t>
            </w:r>
          </w:p>
        </w:tc>
        <w:tc>
          <w:tcPr>
            <w:tcW w:w="5959" w:type="dxa"/>
          </w:tcPr>
          <w:p w:rsidR="00A9712B" w:rsidRDefault="00D51D93">
            <w:pPr>
              <w:pStyle w:val="TableParagraph"/>
              <w:spacing w:line="276" w:lineRule="auto"/>
              <w:ind w:left="110" w:right="1193"/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940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ноябрь</w:t>
            </w:r>
          </w:p>
        </w:tc>
        <w:tc>
          <w:tcPr>
            <w:tcW w:w="2165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1152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2</w:t>
            </w:r>
          </w:p>
        </w:tc>
        <w:tc>
          <w:tcPr>
            <w:tcW w:w="5959" w:type="dxa"/>
          </w:tcPr>
          <w:p w:rsidR="00A9712B" w:rsidRDefault="00D51D93">
            <w:pPr>
              <w:pStyle w:val="TableParagraph"/>
              <w:ind w:left="110"/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40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ноябрь</w:t>
            </w:r>
          </w:p>
        </w:tc>
        <w:tc>
          <w:tcPr>
            <w:tcW w:w="2165" w:type="dxa"/>
          </w:tcPr>
          <w:p w:rsidR="00A9712B" w:rsidRDefault="00D51D93">
            <w:pPr>
              <w:pStyle w:val="TableParagraph"/>
              <w:spacing w:line="278" w:lineRule="auto"/>
              <w:ind w:left="106" w:right="877"/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аттестаций</w:t>
            </w:r>
          </w:p>
        </w:tc>
      </w:tr>
      <w:tr w:rsidR="00A9712B">
        <w:trPr>
          <w:trHeight w:val="1036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3</w:t>
            </w:r>
          </w:p>
        </w:tc>
        <w:tc>
          <w:tcPr>
            <w:tcW w:w="5959" w:type="dxa"/>
          </w:tcPr>
          <w:p w:rsidR="00A9712B" w:rsidRDefault="00D51D93">
            <w:pPr>
              <w:pStyle w:val="TableParagraph"/>
              <w:spacing w:line="280" w:lineRule="auto"/>
              <w:ind w:left="110" w:right="1193"/>
            </w:pPr>
            <w:r>
              <w:rPr>
                <w:sz w:val="24"/>
              </w:rPr>
              <w:t>Итоги муниципального этапа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40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декабрь</w:t>
            </w:r>
          </w:p>
        </w:tc>
        <w:tc>
          <w:tcPr>
            <w:tcW w:w="2165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1036"/>
        </w:trPr>
        <w:tc>
          <w:tcPr>
            <w:tcW w:w="523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4</w:t>
            </w:r>
          </w:p>
        </w:tc>
        <w:tc>
          <w:tcPr>
            <w:tcW w:w="5959" w:type="dxa"/>
          </w:tcPr>
          <w:p w:rsidR="00A9712B" w:rsidRDefault="00D51D93">
            <w:pPr>
              <w:pStyle w:val="TableParagraph"/>
              <w:ind w:left="110"/>
            </w:pP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40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декабрь</w:t>
            </w:r>
          </w:p>
        </w:tc>
        <w:tc>
          <w:tcPr>
            <w:tcW w:w="2165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</w:tbl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проведения заседания методического объединения № 3</w:t>
      </w: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Дата  19.01.2024 г.</w:t>
      </w: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tbl>
      <w:tblPr>
        <w:tblW w:w="10603" w:type="dxa"/>
        <w:tblInd w:w="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11"/>
        <w:gridCol w:w="2062"/>
        <w:gridCol w:w="2061"/>
      </w:tblGrid>
      <w:tr w:rsidR="00A9712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712B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педагогические находки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коммуникативной компетенции учащихся через использование метода проектов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9712B">
        <w:trPr>
          <w:trHeight w:val="8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развития успешности учащихся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организации учебной деятельности учащихся на уроке и вне его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A9712B" w:rsidRDefault="00A9712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9712B">
        <w:trPr>
          <w:trHeight w:val="8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кабинет как средство повышения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качества образовательного процесса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Н.И.</w:t>
            </w:r>
          </w:p>
        </w:tc>
      </w:tr>
    </w:tbl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Межсекционная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работа</w:t>
      </w: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5594"/>
        <w:gridCol w:w="2002"/>
        <w:gridCol w:w="2214"/>
      </w:tblGrid>
      <w:tr w:rsidR="00A9712B">
        <w:trPr>
          <w:trHeight w:val="1031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spacing w:line="273" w:lineRule="exact"/>
              <w:ind w:left="103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94" w:type="dxa"/>
          </w:tcPr>
          <w:p w:rsidR="00A9712B" w:rsidRDefault="00D51D93">
            <w:pPr>
              <w:pStyle w:val="TableParagraph"/>
              <w:spacing w:line="273" w:lineRule="exact"/>
              <w:ind w:left="105"/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002" w:type="dxa"/>
          </w:tcPr>
          <w:p w:rsidR="00A9712B" w:rsidRDefault="00D51D93">
            <w:pPr>
              <w:pStyle w:val="TableParagraph"/>
              <w:spacing w:line="273" w:lineRule="exact"/>
              <w:ind w:left="106"/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14" w:type="dxa"/>
          </w:tcPr>
          <w:p w:rsidR="00A9712B" w:rsidRDefault="00D51D93">
            <w:pPr>
              <w:pStyle w:val="TableParagraph"/>
              <w:spacing w:line="273" w:lineRule="exact"/>
              <w:ind w:left="106"/>
            </w:pPr>
            <w:r>
              <w:rPr>
                <w:b/>
                <w:sz w:val="24"/>
              </w:rPr>
              <w:t>Результат</w:t>
            </w:r>
          </w:p>
        </w:tc>
      </w:tr>
      <w:tr w:rsidR="00A9712B">
        <w:trPr>
          <w:trHeight w:val="633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1</w:t>
            </w:r>
          </w:p>
        </w:tc>
        <w:tc>
          <w:tcPr>
            <w:tcW w:w="5594" w:type="dxa"/>
          </w:tcPr>
          <w:p w:rsidR="00A9712B" w:rsidRDefault="00D51D93">
            <w:pPr>
              <w:pStyle w:val="TableParagraph"/>
              <w:ind w:left="105"/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2002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январь</w:t>
            </w:r>
          </w:p>
        </w:tc>
        <w:tc>
          <w:tcPr>
            <w:tcW w:w="2214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628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2</w:t>
            </w:r>
          </w:p>
        </w:tc>
        <w:tc>
          <w:tcPr>
            <w:tcW w:w="5594" w:type="dxa"/>
          </w:tcPr>
          <w:p w:rsidR="00A9712B" w:rsidRDefault="00D51D93">
            <w:pPr>
              <w:pStyle w:val="TableParagraph"/>
              <w:ind w:left="105"/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02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февраль</w:t>
            </w:r>
          </w:p>
        </w:tc>
        <w:tc>
          <w:tcPr>
            <w:tcW w:w="2214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628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3</w:t>
            </w:r>
          </w:p>
        </w:tc>
        <w:tc>
          <w:tcPr>
            <w:tcW w:w="5594" w:type="dxa"/>
          </w:tcPr>
          <w:p w:rsidR="00A9712B" w:rsidRDefault="00D51D93">
            <w:pPr>
              <w:pStyle w:val="TableParagraph"/>
              <w:ind w:left="105"/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  <w:tc>
          <w:tcPr>
            <w:tcW w:w="2002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февраль</w:t>
            </w:r>
          </w:p>
        </w:tc>
        <w:tc>
          <w:tcPr>
            <w:tcW w:w="2214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1151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4</w:t>
            </w:r>
          </w:p>
        </w:tc>
        <w:tc>
          <w:tcPr>
            <w:tcW w:w="5594" w:type="dxa"/>
          </w:tcPr>
          <w:p w:rsidR="00A9712B" w:rsidRDefault="00D51D93">
            <w:pPr>
              <w:pStyle w:val="TableParagraph"/>
              <w:ind w:left="105"/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002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февраль</w:t>
            </w:r>
          </w:p>
        </w:tc>
        <w:tc>
          <w:tcPr>
            <w:tcW w:w="2214" w:type="dxa"/>
          </w:tcPr>
          <w:p w:rsidR="00A9712B" w:rsidRDefault="00D51D93">
            <w:pPr>
              <w:pStyle w:val="TableParagraph"/>
              <w:spacing w:line="278" w:lineRule="auto"/>
              <w:ind w:left="106" w:right="242"/>
            </w:pPr>
            <w:r>
              <w:rPr>
                <w:sz w:val="24"/>
              </w:rPr>
              <w:t>Матрица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A9712B">
        <w:trPr>
          <w:trHeight w:val="835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5</w:t>
            </w:r>
          </w:p>
        </w:tc>
        <w:tc>
          <w:tcPr>
            <w:tcW w:w="5594" w:type="dxa"/>
          </w:tcPr>
          <w:p w:rsidR="00A9712B" w:rsidRDefault="00D51D93">
            <w:pPr>
              <w:pStyle w:val="TableParagraph"/>
              <w:spacing w:line="280" w:lineRule="auto"/>
              <w:ind w:left="105" w:right="901"/>
            </w:pPr>
            <w:r>
              <w:rPr>
                <w:sz w:val="24"/>
              </w:rPr>
              <w:t xml:space="preserve">Мониторинг личностных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 ООО</w:t>
            </w:r>
          </w:p>
        </w:tc>
        <w:tc>
          <w:tcPr>
            <w:tcW w:w="2002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март</w:t>
            </w:r>
          </w:p>
        </w:tc>
        <w:tc>
          <w:tcPr>
            <w:tcW w:w="2214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633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6</w:t>
            </w:r>
          </w:p>
        </w:tc>
        <w:tc>
          <w:tcPr>
            <w:tcW w:w="5594" w:type="dxa"/>
          </w:tcPr>
          <w:p w:rsidR="00A9712B" w:rsidRDefault="00D51D93">
            <w:pPr>
              <w:pStyle w:val="TableParagraph"/>
              <w:ind w:left="105"/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002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март</w:t>
            </w:r>
          </w:p>
        </w:tc>
        <w:tc>
          <w:tcPr>
            <w:tcW w:w="2214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Справка</w:t>
            </w:r>
          </w:p>
        </w:tc>
      </w:tr>
    </w:tbl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A9712B" w:rsidP="00D96968">
      <w:pPr>
        <w:rPr>
          <w:rFonts w:ascii="Times New Roman" w:eastAsia="Calibri" w:hAnsi="Times New Roman" w:cs="Times New Roman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проведения заседания методического объединения №4</w:t>
      </w: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D51D93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 15.03.2024 г</w:t>
      </w:r>
    </w:p>
    <w:p w:rsidR="00A9712B" w:rsidRDefault="00A9712B">
      <w:pPr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10243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51"/>
        <w:gridCol w:w="2062"/>
        <w:gridCol w:w="2061"/>
      </w:tblGrid>
      <w:tr w:rsidR="00A9712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9712B">
        <w:trPr>
          <w:trHeight w:val="58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над качеством знаний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дно из важных средств повышения эффективности</w:t>
            </w:r>
          </w:p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образовательного процесса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индивидуальной работы учащихся через использование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проверки результатов учебной деятельности школьников</w:t>
            </w:r>
            <w:proofErr w:type="gram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Н.И.</w:t>
            </w:r>
          </w:p>
          <w:p w:rsidR="00A9712B" w:rsidRDefault="00A9712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9712B">
        <w:trPr>
          <w:trHeight w:val="88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подготовки ОГЭ и ЕГЭ на уроках русского языка, литературы,</w:t>
            </w:r>
          </w:p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истории, обществознания.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  </w:t>
            </w:r>
          </w:p>
          <w:p w:rsidR="00A9712B" w:rsidRDefault="00A9712B">
            <w:pPr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9712B">
        <w:trPr>
          <w:trHeight w:val="80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ходе подготовки выпускников 9 и 11 классов к государственной итоговой аттестации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Т.В..</w:t>
            </w:r>
          </w:p>
        </w:tc>
      </w:tr>
      <w:tr w:rsidR="00A9712B">
        <w:trPr>
          <w:trHeight w:val="140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2B" w:rsidRDefault="00A9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4.Рассмотрение экзаменационных материалов для промежуточной аттестации учащихся 5-8, 10 классов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Обсуждение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2B" w:rsidRDefault="00D51D93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Межсекционная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работа</w:t>
      </w: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5776"/>
        <w:gridCol w:w="1949"/>
        <w:gridCol w:w="1984"/>
      </w:tblGrid>
      <w:tr w:rsidR="00A9712B">
        <w:trPr>
          <w:trHeight w:val="1036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spacing w:line="273" w:lineRule="exact"/>
              <w:ind w:left="103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76" w:type="dxa"/>
          </w:tcPr>
          <w:p w:rsidR="00A9712B" w:rsidRDefault="00D51D93">
            <w:pPr>
              <w:pStyle w:val="TableParagraph"/>
              <w:spacing w:line="273" w:lineRule="exact"/>
              <w:ind w:left="105"/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949" w:type="dxa"/>
          </w:tcPr>
          <w:p w:rsidR="00A9712B" w:rsidRDefault="00D51D93">
            <w:pPr>
              <w:pStyle w:val="TableParagraph"/>
              <w:spacing w:line="273" w:lineRule="exact"/>
              <w:ind w:left="106"/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84" w:type="dxa"/>
          </w:tcPr>
          <w:p w:rsidR="00A9712B" w:rsidRDefault="00D51D93">
            <w:pPr>
              <w:pStyle w:val="TableParagraph"/>
              <w:spacing w:line="273" w:lineRule="exact"/>
              <w:ind w:left="107"/>
            </w:pPr>
            <w:r>
              <w:rPr>
                <w:b/>
                <w:sz w:val="24"/>
              </w:rPr>
              <w:t>Результат</w:t>
            </w:r>
          </w:p>
        </w:tc>
      </w:tr>
      <w:tr w:rsidR="00A9712B">
        <w:trPr>
          <w:trHeight w:val="835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1</w:t>
            </w:r>
          </w:p>
        </w:tc>
        <w:tc>
          <w:tcPr>
            <w:tcW w:w="5776" w:type="dxa"/>
          </w:tcPr>
          <w:p w:rsidR="00A9712B" w:rsidRDefault="00D51D93">
            <w:pPr>
              <w:pStyle w:val="TableParagraph"/>
              <w:spacing w:line="276" w:lineRule="auto"/>
              <w:ind w:left="105" w:right="1083"/>
            </w:pPr>
            <w:r>
              <w:rPr>
                <w:sz w:val="24"/>
              </w:rPr>
              <w:t xml:space="preserve">Мониторинг личностных 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4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апрель</w:t>
            </w:r>
          </w:p>
        </w:tc>
        <w:tc>
          <w:tcPr>
            <w:tcW w:w="1984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628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2</w:t>
            </w:r>
          </w:p>
        </w:tc>
        <w:tc>
          <w:tcPr>
            <w:tcW w:w="5776" w:type="dxa"/>
          </w:tcPr>
          <w:p w:rsidR="00A9712B" w:rsidRDefault="00D51D93">
            <w:pPr>
              <w:pStyle w:val="TableParagraph"/>
              <w:ind w:left="105"/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Справка</w:t>
            </w:r>
          </w:p>
        </w:tc>
      </w:tr>
      <w:tr w:rsidR="00A9712B">
        <w:trPr>
          <w:trHeight w:val="691"/>
        </w:trPr>
        <w:tc>
          <w:tcPr>
            <w:tcW w:w="528" w:type="dxa"/>
            <w:tcBorders>
              <w:left w:val="single" w:sz="6" w:space="0" w:color="000000"/>
            </w:tcBorders>
          </w:tcPr>
          <w:p w:rsidR="00A9712B" w:rsidRDefault="00D51D93">
            <w:pPr>
              <w:pStyle w:val="TableParagraph"/>
              <w:ind w:left="103"/>
            </w:pPr>
            <w:r>
              <w:rPr>
                <w:sz w:val="24"/>
              </w:rPr>
              <w:t>3</w:t>
            </w:r>
          </w:p>
        </w:tc>
        <w:tc>
          <w:tcPr>
            <w:tcW w:w="5776" w:type="dxa"/>
          </w:tcPr>
          <w:p w:rsidR="00A9712B" w:rsidRDefault="00D51D93">
            <w:pPr>
              <w:pStyle w:val="TableParagraph"/>
              <w:ind w:left="105"/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ГИА</w:t>
            </w:r>
          </w:p>
        </w:tc>
        <w:tc>
          <w:tcPr>
            <w:tcW w:w="1949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июнь</w:t>
            </w:r>
          </w:p>
        </w:tc>
        <w:tc>
          <w:tcPr>
            <w:tcW w:w="1984" w:type="dxa"/>
          </w:tcPr>
          <w:p w:rsidR="00A9712B" w:rsidRDefault="00D51D93">
            <w:pPr>
              <w:pStyle w:val="TableParagraph"/>
              <w:ind w:left="107"/>
            </w:pPr>
            <w:r>
              <w:rPr>
                <w:sz w:val="24"/>
              </w:rPr>
              <w:t>Справка</w:t>
            </w:r>
          </w:p>
        </w:tc>
      </w:tr>
    </w:tbl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A9712B">
      <w:pPr>
        <w:jc w:val="center"/>
        <w:rPr>
          <w:rFonts w:ascii="Times New Roman" w:eastAsia="Calibri" w:hAnsi="Times New Roman" w:cs="Times New Roman"/>
        </w:rPr>
      </w:pPr>
    </w:p>
    <w:p w:rsidR="00A9712B" w:rsidRDefault="00D51D9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проведения заседания методического объединения № 5</w:t>
      </w:r>
    </w:p>
    <w:p w:rsidR="00A9712B" w:rsidRDefault="00A9712B">
      <w:pPr>
        <w:spacing w:after="0"/>
        <w:rPr>
          <w:rFonts w:ascii="Times New Roman" w:eastAsia="Calibri" w:hAnsi="Times New Roman" w:cs="Times New Roman"/>
        </w:rPr>
      </w:pPr>
    </w:p>
    <w:p w:rsidR="00A9712B" w:rsidRDefault="00D51D93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26.06.2024 г</w:t>
      </w: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2943"/>
        <w:gridCol w:w="2060"/>
        <w:gridCol w:w="2065"/>
      </w:tblGrid>
      <w:tr w:rsidR="00A9712B">
        <w:trPr>
          <w:trHeight w:val="278"/>
        </w:trPr>
        <w:tc>
          <w:tcPr>
            <w:tcW w:w="2271" w:type="dxa"/>
          </w:tcPr>
          <w:p w:rsidR="00A9712B" w:rsidRDefault="00D51D93">
            <w:pPr>
              <w:pStyle w:val="TableParagraph"/>
              <w:spacing w:line="258" w:lineRule="exact"/>
              <w:ind w:left="366" w:right="366"/>
              <w:jc w:val="center"/>
            </w:pPr>
            <w:r>
              <w:rPr>
                <w:sz w:val="24"/>
              </w:rPr>
              <w:t>Тема</w:t>
            </w:r>
          </w:p>
        </w:tc>
        <w:tc>
          <w:tcPr>
            <w:tcW w:w="2943" w:type="dxa"/>
          </w:tcPr>
          <w:p w:rsidR="00A9712B" w:rsidRDefault="00D51D93">
            <w:pPr>
              <w:pStyle w:val="TableParagraph"/>
              <w:spacing w:line="258" w:lineRule="exact"/>
              <w:ind w:left="835"/>
            </w:pPr>
            <w:r>
              <w:rPr>
                <w:sz w:val="24"/>
              </w:rPr>
              <w:t>Содержание</w:t>
            </w:r>
          </w:p>
        </w:tc>
        <w:tc>
          <w:tcPr>
            <w:tcW w:w="2060" w:type="dxa"/>
          </w:tcPr>
          <w:p w:rsidR="00A9712B" w:rsidRDefault="00D51D93">
            <w:pPr>
              <w:pStyle w:val="TableParagraph"/>
              <w:spacing w:line="258" w:lineRule="exact"/>
              <w:ind w:left="687"/>
            </w:pPr>
            <w:r>
              <w:rPr>
                <w:sz w:val="24"/>
              </w:rPr>
              <w:t>Форма</w:t>
            </w:r>
          </w:p>
        </w:tc>
        <w:tc>
          <w:tcPr>
            <w:tcW w:w="2065" w:type="dxa"/>
          </w:tcPr>
          <w:p w:rsidR="00A9712B" w:rsidRDefault="00D51D93">
            <w:pPr>
              <w:pStyle w:val="TableParagraph"/>
              <w:spacing w:line="258" w:lineRule="exact"/>
              <w:ind w:left="240"/>
            </w:pPr>
            <w:r>
              <w:rPr>
                <w:sz w:val="24"/>
              </w:rPr>
              <w:t>Ответственный</w:t>
            </w:r>
          </w:p>
        </w:tc>
      </w:tr>
      <w:tr w:rsidR="00A9712B">
        <w:trPr>
          <w:trHeight w:val="2174"/>
        </w:trPr>
        <w:tc>
          <w:tcPr>
            <w:tcW w:w="2271" w:type="dxa"/>
            <w:vMerge w:val="restart"/>
            <w:tcBorders>
              <w:bottom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  <w:p w:rsidR="00A9712B" w:rsidRDefault="00A9712B">
            <w:pPr>
              <w:pStyle w:val="TableParagraph"/>
              <w:spacing w:line="240" w:lineRule="auto"/>
            </w:pPr>
          </w:p>
          <w:p w:rsidR="00A9712B" w:rsidRDefault="00A9712B">
            <w:pPr>
              <w:pStyle w:val="TableParagraph"/>
              <w:spacing w:line="240" w:lineRule="auto"/>
            </w:pPr>
          </w:p>
          <w:p w:rsidR="00A9712B" w:rsidRDefault="00D51D93">
            <w:pPr>
              <w:pStyle w:val="TableParagraph"/>
              <w:spacing w:before="203" w:line="240" w:lineRule="auto"/>
              <w:ind w:left="306" w:right="302" w:hanging="1"/>
              <w:jc w:val="center"/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гуманитарного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цикла в новом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</w:t>
            </w:r>
          </w:p>
        </w:tc>
        <w:tc>
          <w:tcPr>
            <w:tcW w:w="2943" w:type="dxa"/>
          </w:tcPr>
          <w:p w:rsidR="00A9712B" w:rsidRDefault="00D51D93">
            <w:pPr>
              <w:pStyle w:val="TableParagraph"/>
              <w:tabs>
                <w:tab w:val="left" w:pos="2585"/>
              </w:tabs>
              <w:spacing w:line="240" w:lineRule="auto"/>
              <w:ind w:left="105" w:right="100"/>
            </w:pPr>
            <w:r>
              <w:rPr>
                <w:sz w:val="24"/>
              </w:rPr>
              <w:t>1.Рассмотрение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060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Обсуждение</w:t>
            </w:r>
          </w:p>
        </w:tc>
        <w:tc>
          <w:tcPr>
            <w:tcW w:w="2065" w:type="dxa"/>
          </w:tcPr>
          <w:p w:rsidR="00A9712B" w:rsidRDefault="00D51D93">
            <w:pPr>
              <w:pStyle w:val="TableParagraph"/>
              <w:spacing w:line="276" w:lineRule="auto"/>
              <w:ind w:left="111" w:right="592"/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9712B">
        <w:trPr>
          <w:trHeight w:val="610"/>
        </w:trPr>
        <w:tc>
          <w:tcPr>
            <w:tcW w:w="2271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A9712B" w:rsidRDefault="00A9712B"/>
        </w:tc>
        <w:tc>
          <w:tcPr>
            <w:tcW w:w="2943" w:type="dxa"/>
            <w:tcBorders>
              <w:bottom w:val="none" w:sz="4" w:space="0" w:color="000000"/>
            </w:tcBorders>
          </w:tcPr>
          <w:p w:rsidR="00A9712B" w:rsidRDefault="00D51D93">
            <w:pPr>
              <w:pStyle w:val="TableParagraph"/>
              <w:ind w:left="105"/>
            </w:pPr>
            <w:r>
              <w:rPr>
                <w:sz w:val="24"/>
              </w:rPr>
              <w:t>2. Анализ итогов</w:t>
            </w:r>
          </w:p>
          <w:p w:rsidR="00A9712B" w:rsidRDefault="00D51D93">
            <w:pPr>
              <w:pStyle w:val="TableParagraph"/>
              <w:spacing w:before="41" w:line="240" w:lineRule="auto"/>
              <w:ind w:left="105"/>
            </w:pPr>
            <w:r>
              <w:rPr>
                <w:sz w:val="24"/>
              </w:rPr>
              <w:t>аттестации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060" w:type="dxa"/>
            <w:tcBorders>
              <w:bottom w:val="none" w:sz="4" w:space="0" w:color="000000"/>
            </w:tcBorders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Обсуждение</w:t>
            </w:r>
          </w:p>
        </w:tc>
        <w:tc>
          <w:tcPr>
            <w:tcW w:w="2065" w:type="dxa"/>
            <w:tcBorders>
              <w:bottom w:val="none" w:sz="4" w:space="0" w:color="000000"/>
            </w:tcBorders>
          </w:tcPr>
          <w:p w:rsidR="00A9712B" w:rsidRDefault="00D51D93">
            <w:pPr>
              <w:pStyle w:val="TableParagraph"/>
              <w:ind w:left="111"/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9712B" w:rsidRDefault="00D51D93">
            <w:pPr>
              <w:pStyle w:val="TableParagraph"/>
              <w:spacing w:before="41" w:line="240" w:lineRule="auto"/>
              <w:ind w:left="111"/>
            </w:pPr>
            <w:r>
              <w:rPr>
                <w:sz w:val="24"/>
              </w:rPr>
              <w:t>предметники</w:t>
            </w:r>
          </w:p>
        </w:tc>
      </w:tr>
      <w:tr w:rsidR="00A9712B">
        <w:trPr>
          <w:trHeight w:val="317"/>
        </w:trPr>
        <w:tc>
          <w:tcPr>
            <w:tcW w:w="2271" w:type="dxa"/>
            <w:tcBorders>
              <w:top w:val="none" w:sz="4" w:space="0" w:color="000000"/>
              <w:bottom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</w:tc>
        <w:tc>
          <w:tcPr>
            <w:tcW w:w="2943" w:type="dxa"/>
            <w:tcBorders>
              <w:top w:val="none" w:sz="4" w:space="0" w:color="000000"/>
              <w:bottom w:val="none" w:sz="4" w:space="0" w:color="000000"/>
            </w:tcBorders>
          </w:tcPr>
          <w:p w:rsidR="00A9712B" w:rsidRDefault="00D51D93">
            <w:pPr>
              <w:pStyle w:val="TableParagraph"/>
              <w:spacing w:before="15" w:line="240" w:lineRule="auto"/>
              <w:ind w:left="105"/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г:</w:t>
            </w:r>
          </w:p>
        </w:tc>
        <w:tc>
          <w:tcPr>
            <w:tcW w:w="2060" w:type="dxa"/>
            <w:tcBorders>
              <w:top w:val="none" w:sz="4" w:space="0" w:color="000000"/>
              <w:bottom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</w:tc>
        <w:tc>
          <w:tcPr>
            <w:tcW w:w="2065" w:type="dxa"/>
            <w:tcBorders>
              <w:top w:val="none" w:sz="4" w:space="0" w:color="000000"/>
              <w:bottom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</w:tc>
      </w:tr>
      <w:tr w:rsidR="00A9712B">
        <w:trPr>
          <w:trHeight w:val="940"/>
        </w:trPr>
        <w:tc>
          <w:tcPr>
            <w:tcW w:w="2271" w:type="dxa"/>
            <w:tcBorders>
              <w:top w:val="none" w:sz="4" w:space="0" w:color="000000"/>
              <w:bottom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</w:tc>
        <w:tc>
          <w:tcPr>
            <w:tcW w:w="2943" w:type="dxa"/>
            <w:tcBorders>
              <w:top w:val="none" w:sz="4" w:space="0" w:color="000000"/>
            </w:tcBorders>
          </w:tcPr>
          <w:p w:rsidR="00A9712B" w:rsidRDefault="00D51D93">
            <w:pPr>
              <w:pStyle w:val="TableParagraph"/>
              <w:spacing w:before="15" w:line="240" w:lineRule="auto"/>
              <w:ind w:left="105"/>
            </w:pP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60" w:type="dxa"/>
            <w:tcBorders>
              <w:top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</w:tc>
        <w:tc>
          <w:tcPr>
            <w:tcW w:w="2065" w:type="dxa"/>
            <w:tcBorders>
              <w:top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</w:tc>
      </w:tr>
      <w:tr w:rsidR="00A9712B">
        <w:trPr>
          <w:trHeight w:val="1353"/>
        </w:trPr>
        <w:tc>
          <w:tcPr>
            <w:tcW w:w="2271" w:type="dxa"/>
            <w:tcBorders>
              <w:top w:val="none" w:sz="4" w:space="0" w:color="000000"/>
            </w:tcBorders>
          </w:tcPr>
          <w:p w:rsidR="00A9712B" w:rsidRDefault="00A9712B">
            <w:pPr>
              <w:pStyle w:val="TableParagraph"/>
              <w:spacing w:line="240" w:lineRule="auto"/>
            </w:pPr>
          </w:p>
        </w:tc>
        <w:tc>
          <w:tcPr>
            <w:tcW w:w="2943" w:type="dxa"/>
          </w:tcPr>
          <w:p w:rsidR="00A9712B" w:rsidRDefault="00D51D93">
            <w:pPr>
              <w:pStyle w:val="TableParagraph"/>
              <w:spacing w:line="242" w:lineRule="auto"/>
              <w:ind w:left="105" w:right="380"/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2060" w:type="dxa"/>
          </w:tcPr>
          <w:p w:rsidR="00A9712B" w:rsidRDefault="00D51D93">
            <w:pPr>
              <w:pStyle w:val="TableParagraph"/>
              <w:ind w:left="106"/>
            </w:pPr>
            <w:r>
              <w:rPr>
                <w:sz w:val="24"/>
              </w:rPr>
              <w:t>Отчет</w:t>
            </w:r>
          </w:p>
        </w:tc>
        <w:tc>
          <w:tcPr>
            <w:tcW w:w="2065" w:type="dxa"/>
          </w:tcPr>
          <w:p w:rsidR="00A9712B" w:rsidRDefault="00D51D93">
            <w:pPr>
              <w:pStyle w:val="TableParagraph"/>
              <w:spacing w:line="280" w:lineRule="auto"/>
              <w:ind w:left="111" w:right="592"/>
            </w:pPr>
            <w:r>
              <w:rPr>
                <w:sz w:val="24"/>
              </w:rPr>
              <w:t>Учителя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</w:tbl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Default="00A9712B">
      <w:pPr>
        <w:rPr>
          <w:rFonts w:ascii="Times New Roman" w:eastAsia="Calibri" w:hAnsi="Times New Roman" w:cs="Times New Roman"/>
        </w:rPr>
      </w:pPr>
    </w:p>
    <w:p w:rsidR="00A9712B" w:rsidRPr="00D96968" w:rsidRDefault="00A9712B">
      <w:pPr>
        <w:spacing w:after="0"/>
        <w:rPr>
          <w:rFonts w:ascii="Times New Roman" w:hAnsi="Times New Roman"/>
        </w:rPr>
        <w:sectPr w:rsidR="00A9712B" w:rsidRPr="00D96968">
          <w:pgSz w:w="11910" w:h="16840"/>
          <w:pgMar w:top="1140" w:right="620" w:bottom="280" w:left="260" w:header="709" w:footer="709" w:gutter="0"/>
          <w:cols w:space="1701"/>
          <w:docGrid w:linePitch="360"/>
        </w:sectPr>
      </w:pPr>
      <w:bookmarkStart w:id="0" w:name="_GoBack"/>
      <w:bookmarkEnd w:id="0"/>
    </w:p>
    <w:p w:rsidR="00A9712B" w:rsidRPr="00D96968" w:rsidRDefault="00A9712B" w:rsidP="00D96968">
      <w:pPr>
        <w:spacing w:before="90"/>
        <w:rPr>
          <w:rFonts w:ascii="Times New Roman" w:hAnsi="Times New Roman"/>
        </w:rPr>
      </w:pPr>
    </w:p>
    <w:sectPr w:rsidR="00A9712B" w:rsidRPr="00D969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93" w:rsidRDefault="00D51D93">
      <w:pPr>
        <w:spacing w:after="0" w:line="240" w:lineRule="auto"/>
      </w:pPr>
      <w:r>
        <w:separator/>
      </w:r>
    </w:p>
  </w:endnote>
  <w:endnote w:type="continuationSeparator" w:id="0">
    <w:p w:rsidR="00D51D93" w:rsidRDefault="00D5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93" w:rsidRDefault="00D51D93">
      <w:pPr>
        <w:spacing w:after="0" w:line="240" w:lineRule="auto"/>
      </w:pPr>
      <w:r>
        <w:separator/>
      </w:r>
    </w:p>
  </w:footnote>
  <w:footnote w:type="continuationSeparator" w:id="0">
    <w:p w:rsidR="00D51D93" w:rsidRDefault="00D5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23"/>
    <w:multiLevelType w:val="hybridMultilevel"/>
    <w:tmpl w:val="31F29A6E"/>
    <w:lvl w:ilvl="0" w:tplc="073A7666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938E57CE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6581974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E87C7338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9962C0F2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7F881A6A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A18C0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5AD6379A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681EBA0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2B"/>
    <w:rsid w:val="00A9712B"/>
    <w:rsid w:val="00D51D93"/>
    <w:rsid w:val="00D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ody Text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spacing w:after="0" w:line="268" w:lineRule="exact"/>
    </w:pPr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D9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9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ody Text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spacing w:after="0" w:line="268" w:lineRule="exact"/>
    </w:pPr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D9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96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SuPerMaMa</cp:lastModifiedBy>
  <cp:revision>6</cp:revision>
  <dcterms:created xsi:type="dcterms:W3CDTF">2023-10-11T13:54:00Z</dcterms:created>
  <dcterms:modified xsi:type="dcterms:W3CDTF">2023-10-11T13:57:00Z</dcterms:modified>
</cp:coreProperties>
</file>