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42DB" w14:textId="77777777" w:rsidR="00FA7359" w:rsidRDefault="00FA735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ED989DB" wp14:editId="3DA88967">
            <wp:extent cx="6300470" cy="86664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860AE" w14:textId="77777777" w:rsidR="00FA7359" w:rsidRDefault="00FA735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365BF" w14:textId="77777777" w:rsidR="00FA7359" w:rsidRDefault="00FA735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482639" w14:textId="5781B5AC" w:rsidR="00857713" w:rsidRPr="00857713" w:rsidRDefault="00857713" w:rsidP="0085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</w:t>
      </w:r>
      <w:r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14:paraId="77EF541C" w14:textId="77777777" w:rsidR="00064E27" w:rsidRDefault="00857713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14:paraId="337ABCAB" w14:textId="77777777" w:rsidR="00A13062" w:rsidRDefault="00064E27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57713"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</w:t>
      </w:r>
      <w:r w:rsidR="00A1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внеурочной</w:t>
      </w:r>
      <w:r w:rsidR="00FB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«Волейбол</w:t>
      </w:r>
      <w:r w:rsidR="00A1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следующих документов:</w:t>
      </w:r>
    </w:p>
    <w:p w14:paraId="06A4C7C3" w14:textId="77777777" w:rsidR="00064E27" w:rsidRDefault="00A13062" w:rsidP="008577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A903CEF" w14:textId="77777777" w:rsidR="00A13062" w:rsidRDefault="00064E27" w:rsidP="008577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3062">
        <w:rPr>
          <w:rFonts w:ascii="Times New Roman" w:hAnsi="Times New Roman" w:cs="Times New Roman"/>
          <w:sz w:val="24"/>
          <w:szCs w:val="24"/>
        </w:rPr>
        <w:t xml:space="preserve"> - </w:t>
      </w:r>
      <w:r w:rsidR="00A13062" w:rsidRPr="00A13062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</w:t>
      </w:r>
      <w:r w:rsidR="005130AF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A13062" w:rsidRPr="00A13062">
        <w:rPr>
          <w:rFonts w:ascii="Times New Roman" w:hAnsi="Times New Roman" w:cs="Times New Roman"/>
          <w:sz w:val="24"/>
          <w:szCs w:val="24"/>
        </w:rPr>
        <w:t xml:space="preserve"> общего образования по внеурочной деятельности</w:t>
      </w:r>
      <w:r w:rsidR="00A13062" w:rsidRPr="00A13062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Минобразования РФ от 06.10.2009 г. № 373</w:t>
      </w:r>
    </w:p>
    <w:p w14:paraId="0A7E8667" w14:textId="77777777" w:rsidR="00064E27" w:rsidRDefault="00A13062" w:rsidP="008577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32F6CE59" w14:textId="77777777" w:rsidR="00064E27" w:rsidRDefault="00064E27" w:rsidP="0006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13062">
        <w:rPr>
          <w:rFonts w:ascii="Times New Roman" w:hAnsi="Times New Roman" w:cs="Times New Roman"/>
          <w:color w:val="000000"/>
          <w:sz w:val="24"/>
          <w:szCs w:val="24"/>
        </w:rPr>
        <w:t xml:space="preserve"> - авторской програм</w:t>
      </w:r>
      <w:r w:rsidR="000425D4">
        <w:rPr>
          <w:rFonts w:ascii="Times New Roman" w:hAnsi="Times New Roman" w:cs="Times New Roman"/>
          <w:color w:val="000000"/>
          <w:sz w:val="24"/>
          <w:szCs w:val="24"/>
        </w:rPr>
        <w:t>мы по внеурочной деятельности «</w:t>
      </w:r>
      <w:r w:rsidR="00A13062">
        <w:rPr>
          <w:rFonts w:ascii="Times New Roman" w:hAnsi="Times New Roman" w:cs="Times New Roman"/>
          <w:color w:val="000000"/>
          <w:sz w:val="24"/>
          <w:szCs w:val="24"/>
        </w:rPr>
        <w:t>Организация спортивных секций в школе» А.Н.Каинов</w:t>
      </w:r>
      <w:r w:rsidR="000425D4">
        <w:rPr>
          <w:rFonts w:ascii="Times New Roman" w:hAnsi="Times New Roman" w:cs="Times New Roman"/>
          <w:color w:val="000000"/>
          <w:sz w:val="24"/>
          <w:szCs w:val="24"/>
        </w:rPr>
        <w:t>, Волгоград,2019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4156F743" w14:textId="77777777" w:rsidR="00064E27" w:rsidRDefault="00064E27" w:rsidP="0006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589164" w14:textId="77777777" w:rsidR="00744EA8" w:rsidRPr="00744EA8" w:rsidRDefault="00064E27" w:rsidP="00744EA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- </w:t>
      </w:r>
      <w:r w:rsidR="00744EA8" w:rsidRP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</w:t>
      </w:r>
      <w:r w:rsidR="0004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по физической культуре 5-9</w:t>
      </w:r>
      <w:r w:rsidR="00744EA8" w:rsidRP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В.И.Лях. Просвещение</w:t>
      </w:r>
      <w:r w:rsidR="000425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0CE912E" w14:textId="77777777" w:rsidR="00064E27" w:rsidRDefault="00064E27" w:rsidP="0006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A4621C" w14:textId="77777777" w:rsidR="00064E27" w:rsidRPr="00064E27" w:rsidRDefault="00064E27" w:rsidP="00064E2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часов учебной нагрузки, определенного учебным планом МБОУ «Кочетовская средняя общеобразовательная школа»;</w:t>
      </w:r>
    </w:p>
    <w:p w14:paraId="5054A230" w14:textId="77777777" w:rsidR="00064E27" w:rsidRDefault="00064E27" w:rsidP="00064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EF95B" w14:textId="77777777" w:rsidR="00064E27" w:rsidRPr="00064E27" w:rsidRDefault="00064E27" w:rsidP="00064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познавательных интересов учащихся.</w:t>
      </w:r>
    </w:p>
    <w:p w14:paraId="5A1103CE" w14:textId="77777777" w:rsidR="00064E27" w:rsidRPr="00064E27" w:rsidRDefault="00064E27" w:rsidP="000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BD751" w14:textId="77777777" w:rsidR="00064E27" w:rsidRPr="00064E27" w:rsidRDefault="00064E27" w:rsidP="000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</w:t>
      </w:r>
      <w:r w:rsidR="00FB5C2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C102453" w14:textId="77777777" w:rsidR="00064E27" w:rsidRPr="00064E27" w:rsidRDefault="00064E27" w:rsidP="00064E27">
      <w:pPr>
        <w:tabs>
          <w:tab w:val="left" w:pos="-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124E858E" w14:textId="77777777" w:rsidR="00064E27" w:rsidRPr="00064E27" w:rsidRDefault="00064E27" w:rsidP="00064E27">
      <w:pPr>
        <w:tabs>
          <w:tab w:val="left" w:pos="-142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реализацию программы  «</w:t>
      </w:r>
      <w:r w:rsidR="00FB5C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предусмотрено всего</w:t>
      </w:r>
      <w:r w:rsid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 ча</w:t>
      </w:r>
      <w:r w:rsidR="00FB5C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са. Программа рассчитана на один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год.  Согласно учебного плана МБОУ  «Кочетовская СОШ»  Ивнянского района Белгородской области  отведено по внеурочной деятельности </w:t>
      </w:r>
      <w:r w:rsidR="00FB5C2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классам следующее количество часов: </w:t>
      </w:r>
    </w:p>
    <w:p w14:paraId="696666BC" w14:textId="77777777" w:rsidR="00064E27" w:rsidRPr="00064E27" w:rsidRDefault="00FB5C24" w:rsidP="0006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34 часа</w:t>
      </w:r>
      <w:r w:rsidR="00064E27"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компонента образовательного учреждения),  34 учебные недели,</w:t>
      </w:r>
    </w:p>
    <w:p w14:paraId="18802572" w14:textId="77777777" w:rsidR="00064E27" w:rsidRPr="00064E27" w:rsidRDefault="00064E27" w:rsidP="00064E27">
      <w:pPr>
        <w:tabs>
          <w:tab w:val="left" w:pos="-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95684" w14:textId="77777777" w:rsidR="00064E27" w:rsidRPr="00064E27" w:rsidRDefault="00064E27" w:rsidP="00744E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в форме: урок – игра.</w:t>
      </w:r>
    </w:p>
    <w:p w14:paraId="57E8C019" w14:textId="77777777" w:rsidR="00EF54D9" w:rsidRDefault="00857713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71E5720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012A8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C8ACCD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99D359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4DC18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059C0C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403761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92E7F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99A90F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F7860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DCC13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EDF1B6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5EC7EE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8D63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AE02BF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AC3746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D159C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6D65CE" w14:textId="77777777" w:rsidR="00744EA8" w:rsidRDefault="00744EA8" w:rsidP="00744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14:paraId="78E77343" w14:textId="77777777" w:rsidR="00744EA8" w:rsidRDefault="00744EA8" w:rsidP="00744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3DD2F7" w14:textId="77777777" w:rsidR="00857713" w:rsidRPr="00EF54D9" w:rsidRDefault="00744EA8" w:rsidP="00744E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</w:t>
      </w:r>
      <w:r w:rsid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езультаты освоения курса  внеурочной деятельности</w:t>
      </w:r>
    </w:p>
    <w:p w14:paraId="78D330DC" w14:textId="77777777" w:rsidR="00EF54D9" w:rsidRDefault="00EF54D9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064DAC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14:paraId="61DEB319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3789AA56" w14:textId="77777777" w:rsidR="00857713" w:rsidRPr="00857713" w:rsidRDefault="00857713" w:rsidP="00857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3758806E" w14:textId="77777777" w:rsidR="00857713" w:rsidRPr="00857713" w:rsidRDefault="00857713" w:rsidP="00857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— освоенные учащимися универсальные учебные действия (познавательные, регулятивные и коммуникативные);</w:t>
      </w:r>
    </w:p>
    <w:p w14:paraId="5943D7F9" w14:textId="77777777" w:rsidR="00857713" w:rsidRPr="00857713" w:rsidRDefault="00857713" w:rsidP="00857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1AC14766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</w:t>
      </w:r>
      <w:r w:rsidR="00FB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ровительному направлению “Волей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бол” является формирование следующих умений:</w:t>
      </w:r>
    </w:p>
    <w:p w14:paraId="03DCC2AA" w14:textId="77777777" w:rsidR="00857713" w:rsidRPr="00857713" w:rsidRDefault="00857713" w:rsidP="008577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04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ределять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14:paraId="4724A67C" w14:textId="77777777" w:rsidR="00857713" w:rsidRPr="00857713" w:rsidRDefault="00857713" w:rsidP="008577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14:paraId="6413BBC3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 результатами программы внеурочной деятельности по спортивно-оздо</w:t>
      </w:r>
      <w:r w:rsidR="00FB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ровительному направлению “Волей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бол” - является формирование следующих универсальных учебных действий (УУД):</w:t>
      </w:r>
    </w:p>
    <w:p w14:paraId="64170413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Регулятивные УУД.</w:t>
      </w:r>
    </w:p>
    <w:p w14:paraId="62043DBE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857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14:paraId="57C190FE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14:paraId="37E43A7D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14:paraId="49A49B8F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4AF0A819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14:paraId="0D6D972F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404DA038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Познавательные УУД.</w:t>
      </w:r>
    </w:p>
    <w:p w14:paraId="7D085C62" w14:textId="77777777" w:rsidR="00857713" w:rsidRPr="00857713" w:rsidRDefault="00857713" w:rsidP="00857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44CD05DA" w14:textId="77777777" w:rsidR="00857713" w:rsidRPr="00857713" w:rsidRDefault="00857713" w:rsidP="00857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14:paraId="0866458E" w14:textId="77777777" w:rsidR="00857713" w:rsidRPr="00857713" w:rsidRDefault="00857713" w:rsidP="00857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14:paraId="56870564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Коммуникативные УУД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4E6BEFF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="0004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других.</w:t>
      </w:r>
    </w:p>
    <w:p w14:paraId="733A052A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14:paraId="13E515DF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критика).</w:t>
      </w:r>
    </w:p>
    <w:p w14:paraId="5684B7FE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14:paraId="3C937D04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14:paraId="012FD1F5" w14:textId="77777777" w:rsidR="00857713" w:rsidRPr="00857713" w:rsidRDefault="00857713" w:rsidP="008577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14:paraId="22964CC4" w14:textId="77777777" w:rsidR="00857713" w:rsidRPr="00857713" w:rsidRDefault="00857713" w:rsidP="008577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7B0BCDD9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14:paraId="0EE4F097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      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                                                                                                                        </w:t>
      </w:r>
    </w:p>
    <w:p w14:paraId="7FEE7830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14:paraId="7A85D780" w14:textId="77777777" w:rsidR="00A14996" w:rsidRDefault="00857713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14:paraId="7BA93252" w14:textId="77777777" w:rsidR="00A14996" w:rsidRDefault="00857713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выполнять основные технические действия и приёмы игры в баскетбо</w:t>
      </w:r>
      <w:r w:rsidR="00A1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в условиях игровой      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деятельности;                                                                                                                                     </w:t>
      </w:r>
    </w:p>
    <w:p w14:paraId="24FC787D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771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•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</w:t>
      </w:r>
    </w:p>
    <w:p w14:paraId="04A72144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B3D69E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D259F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D8FD68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E64E9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F2169D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5A41F5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A0FAF7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C8C0F4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9F27C8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C60702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857713"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B07D262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1EE0B5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9F30D4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21343F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DE18B2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664D43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AEF30F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AF599E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DF411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58F8B5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4A0B01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94D146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2D2ED6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AC1BA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6CB51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02DEF4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303280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0E15B7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63F6AE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FB4BF2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</w:p>
    <w:p w14:paraId="5C9D81D7" w14:textId="77777777" w:rsidR="00857713" w:rsidRPr="00EF54D9" w:rsidRDefault="00A14996" w:rsidP="00A14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внеурочной деятельности </w:t>
      </w:r>
    </w:p>
    <w:p w14:paraId="218B09EC" w14:textId="77777777" w:rsidR="00EF54D9" w:rsidRDefault="00EF54D9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085D07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физкультурно-спортивному и оздо</w:t>
      </w:r>
      <w:r w:rsidR="00FB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ровительному направлению “Волей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="00B7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л” предназначен для учащихся 5-9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Данная программа составлена в соответствии с возрастными особенностями учащихся и рассчитана на проведение 1 часа в неде</w:t>
      </w:r>
      <w:r w:rsidR="00FB5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лю: 9</w:t>
      </w:r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- 34 часа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14:paraId="51E5BB85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Реализация данной программы в рамках внеурочной деятельности соответствует предельно допустимой нагрузке учащихся.</w:t>
      </w:r>
    </w:p>
    <w:p w14:paraId="7557BF65" w14:textId="77777777" w:rsidR="00857713" w:rsidRPr="00857713" w:rsidRDefault="00857713" w:rsidP="0085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занятия и виды деятельности</w:t>
      </w:r>
    </w:p>
    <w:p w14:paraId="42567CFA" w14:textId="3F082254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Однонаправленные занятия: 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посвящены только одному из компонентов подготовки </w:t>
      </w:r>
      <w:r w:rsidR="00E4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волейболиста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техникой, тактикой или физической.</w:t>
      </w:r>
    </w:p>
    <w:p w14:paraId="0B056342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Комбинированные занятия: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</w:r>
    </w:p>
    <w:p w14:paraId="68BD85AF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Игровые занятия: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деятельность.</w:t>
      </w:r>
    </w:p>
    <w:p w14:paraId="49BE78F1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использованием ИКТ: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 и видеороликов.</w:t>
      </w:r>
    </w:p>
    <w:p w14:paraId="2B32A4BF" w14:textId="77777777" w:rsidR="00857713" w:rsidRPr="00857713" w:rsidRDefault="00857713" w:rsidP="0085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</w:t>
      </w:r>
    </w:p>
    <w:p w14:paraId="50E6FC24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метод: рассказ, объяснение, команды и распоряжения, задание, указание, беседа и разбор.</w:t>
      </w:r>
    </w:p>
    <w:p w14:paraId="4863D93A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метод: показ упражнений или их элементов учителем или наиболее подготовленными учениками, демонстрация видеоматериалов, рисунков, фотографий, схем тактических взаимодействий; методы ориентирования</w:t>
      </w:r>
    </w:p>
    <w:p w14:paraId="39917258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</w:t>
      </w:r>
    </w:p>
    <w:p w14:paraId="1BDC5F81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</w:t>
      </w:r>
    </w:p>
    <w:p w14:paraId="7048A0EA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 метод</w:t>
      </w:r>
    </w:p>
    <w:p w14:paraId="2D523508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круговой тренировки.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9909"/>
      </w:tblGrid>
      <w:tr w:rsidR="00857713" w:rsidRPr="00857713" w14:paraId="0B7D2FC8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5C94FD8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08E670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857713" w:rsidRPr="00857713" w14:paraId="50EC2EF6" w14:textId="77777777" w:rsidTr="00A14996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9EBE02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857713" w:rsidRPr="00857713" w14:paraId="20E4FFB9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FD28436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Личностные, коммуникативные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6D43A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рассматривать физическую культуру как явление культуры;</w:t>
            </w:r>
          </w:p>
          <w:p w14:paraId="5EA868EB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</w:t>
            </w:r>
          </w:p>
          <w:p w14:paraId="7DCDF3E2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вредных привычек;</w:t>
            </w:r>
          </w:p>
          <w:p w14:paraId="6112103F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определять базовые</w:t>
            </w:r>
            <w:r w:rsidR="00FB5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понятия и термины волей</w:t>
            </w: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бола, применять их в процессе игры</w:t>
            </w:r>
          </w:p>
          <w:p w14:paraId="0D063780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 своими сверстниками;</w:t>
            </w:r>
          </w:p>
          <w:p w14:paraId="428BF195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руководствоваться правилами профилактики травматизма и подготовки мест</w:t>
            </w:r>
          </w:p>
          <w:p w14:paraId="0DBFB0EE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занятий, правильного выбора обуви и формы одежды в зависимости от времени</w:t>
            </w:r>
          </w:p>
          <w:p w14:paraId="0DF35F19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 и погодных условий;</w:t>
            </w:r>
          </w:p>
          <w:p w14:paraId="4C94043E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руководствоваться правилами оказания первой доврачебной помощи при</w:t>
            </w:r>
          </w:p>
          <w:p w14:paraId="6573A745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травмах и ушибах во время самостоятельных занятий физическими упражнениями.</w:t>
            </w:r>
          </w:p>
        </w:tc>
      </w:tr>
      <w:tr w:rsidR="00857713" w:rsidRPr="00857713" w14:paraId="217135C5" w14:textId="77777777" w:rsidTr="00A14996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32724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Способы двигательной (физкультурной) деятельности</w:t>
            </w:r>
          </w:p>
        </w:tc>
      </w:tr>
      <w:tr w:rsidR="00857713" w:rsidRPr="00857713" w14:paraId="0C15AA3F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F28880F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Личностные. коммуникативные, регулятивные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8517C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использовать занятия кружка и  соревнования для организации индивидуального </w:t>
            </w:r>
          </w:p>
          <w:p w14:paraId="715AD810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отдыха и досуга, укрепления собственного здоровья, повышения уровня физических кондиций;</w:t>
            </w:r>
          </w:p>
          <w:p w14:paraId="451FCBBB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взаимодействовать со сверстниками в условиях самостоятельной деятельности, </w:t>
            </w:r>
          </w:p>
          <w:p w14:paraId="6FD7B0C1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оказывать помощь в организации и проведении тренировок, освоении новых</w:t>
            </w:r>
          </w:p>
          <w:p w14:paraId="40A4C490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двигательных действий, развитии физических качеств.</w:t>
            </w:r>
          </w:p>
        </w:tc>
      </w:tr>
      <w:tr w:rsidR="00857713" w:rsidRPr="00857713" w14:paraId="0F5554B1" w14:textId="77777777" w:rsidTr="00A14996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30F5E0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857713" w:rsidRPr="00857713" w14:paraId="0A57A85B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79EB442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63D63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выполнять общеразвивающие упражнения, целенаправленно воздействующие</w:t>
            </w:r>
          </w:p>
          <w:p w14:paraId="191DF102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развитие основных физических качеств (силы, быстроты, выносливости, </w:t>
            </w:r>
          </w:p>
          <w:p w14:paraId="2CB39EE3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гибкости и координации);</w:t>
            </w:r>
          </w:p>
          <w:p w14:paraId="01E3370C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выполнять основные технические</w:t>
            </w:r>
            <w:r w:rsidR="00FB5C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действия и приёмы игры в волей</w:t>
            </w: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 в</w:t>
            </w:r>
          </w:p>
          <w:p w14:paraId="04C36CE7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условиях игровой деятельности;</w:t>
            </w:r>
          </w:p>
          <w:p w14:paraId="58358D78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выполнять тестовые упражнения на оценку уровня индивидуального</w:t>
            </w:r>
          </w:p>
          <w:p w14:paraId="1981243B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развития основных физических качеств.</w:t>
            </w:r>
          </w:p>
        </w:tc>
      </w:tr>
    </w:tbl>
    <w:p w14:paraId="5FE2520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71750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A3D7B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96CA6A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E01CED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C27076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6139D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F4677C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32E86C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0B520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5775E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529C7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489B8D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845DC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0E17A0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AD0C6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2670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F71849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6B90E6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A27C0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7C11E6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C76EBC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EFF56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A5E807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CC32131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DD4E08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078537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8E4F91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8F5D8A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47E9A" w14:textId="77777777" w:rsidR="00EF54D9" w:rsidRP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79C35F" w14:textId="77777777" w:rsidR="00A14996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2A48DCCB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4B23F3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AEF0B5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54F18C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C35EA1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120701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A373E6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A223C9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4398B4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C46248E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53C78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1D9C30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FDBA0C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D74BAD" w14:textId="66CDA3F2" w:rsidR="00857713" w:rsidRPr="00744EA8" w:rsidRDefault="00A14996" w:rsidP="00744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744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EF54D9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7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FB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ематическое планирование 9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10206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2658"/>
        <w:gridCol w:w="1226"/>
        <w:gridCol w:w="5218"/>
      </w:tblGrid>
      <w:tr w:rsidR="00FA7359" w:rsidRPr="00857713" w14:paraId="671A37A9" w14:textId="77777777" w:rsidTr="00FA7359">
        <w:trPr>
          <w:trHeight w:val="220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7F2CA6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E0BF6F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61CEB14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538B77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FA7359" w:rsidRPr="00857713" w14:paraId="61C6B823" w14:textId="77777777" w:rsidTr="00FA7359">
        <w:trPr>
          <w:trHeight w:val="300"/>
        </w:trPr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D629BB" w14:textId="77777777" w:rsidR="00FA7359" w:rsidRPr="00857713" w:rsidRDefault="00FA7359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0BD4E1" w14:textId="77777777" w:rsidR="00FA7359" w:rsidRPr="00857713" w:rsidRDefault="00FA7359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F2B5F3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CF88FB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Воспитательная работа</w:t>
            </w:r>
          </w:p>
        </w:tc>
      </w:tr>
      <w:tr w:rsidR="00FA7359" w:rsidRPr="00857713" w14:paraId="2433EEF8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2F4FA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CE1A0" w14:textId="77777777" w:rsidR="00FA7359" w:rsidRPr="000425D4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ТБ на занятиях волей</w:t>
            </w:r>
            <w:r w:rsidRPr="00042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болом .История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возникновения и развития волей</w:t>
            </w:r>
            <w:r w:rsidRPr="00042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F8A9EA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225C19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ТБ на занятиях</w:t>
            </w:r>
          </w:p>
        </w:tc>
      </w:tr>
      <w:tr w:rsidR="00FA7359" w:rsidRPr="00857713" w14:paraId="38C87E4C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3694C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CB7435" w14:textId="77777777" w:rsidR="00FA7359" w:rsidRPr="00FB5C24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5E8CE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C3560A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FA7359" w:rsidRPr="00857713" w14:paraId="08B0DE01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1FA14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03D49E" w14:textId="77777777" w:rsidR="00FA7359" w:rsidRDefault="00FA7359" w:rsidP="00FB5C24">
            <w:r w:rsidRPr="00141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074E8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693F5E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FA7359" w:rsidRPr="00857713" w14:paraId="3F0DDADB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19293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A0CC72" w14:textId="77777777" w:rsidR="00FA7359" w:rsidRDefault="00FA7359" w:rsidP="00FB5C24">
            <w:r w:rsidRPr="00141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D01059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089A9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FA7359" w:rsidRPr="00857713" w14:paraId="12BAD053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1E1D2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90FC19" w14:textId="77777777" w:rsidR="00FA7359" w:rsidRDefault="00FA7359" w:rsidP="00FB5C24">
            <w:r w:rsidRPr="00141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41782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E23FEA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понимать оценку учителя</w:t>
            </w:r>
          </w:p>
        </w:tc>
      </w:tr>
      <w:tr w:rsidR="00FA7359" w:rsidRPr="00857713" w14:paraId="669AA1DF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D6AB3D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7407A4" w14:textId="77777777" w:rsidR="00FA7359" w:rsidRDefault="00FA7359" w:rsidP="00FB5C24">
            <w:r w:rsidRPr="001413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561F87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01A16C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FA7359" w:rsidRPr="00857713" w14:paraId="24B47F4B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40C8BE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620DF8" w14:textId="77777777" w:rsidR="00FA7359" w:rsidRPr="00FB5C24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игрока. Перемещение в стойке. </w:t>
            </w:r>
            <w:r w:rsidRPr="00FB5C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Передача мяча двумя руками сверху на месте и после передачи вперед. Эстафеты.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EC0FB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978F37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коллективизм,</w:t>
            </w:r>
          </w:p>
          <w:p w14:paraId="465E24BF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взаимовыручку</w:t>
            </w:r>
          </w:p>
        </w:tc>
      </w:tr>
      <w:tr w:rsidR="00FA7359" w:rsidRPr="00857713" w14:paraId="71F10577" w14:textId="77777777" w:rsidTr="00FA7359">
        <w:trPr>
          <w:trHeight w:val="34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413CC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F851C0" w14:textId="77777777" w:rsidR="00FA7359" w:rsidRDefault="00FA7359" w:rsidP="00FB5C24">
            <w:r w:rsidRPr="003C6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мяча двумя руками сверху на месте и после передачи вперед. Эстафеты.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650804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42562F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 свою деятельность по результату</w:t>
            </w:r>
          </w:p>
        </w:tc>
      </w:tr>
      <w:tr w:rsidR="00FA7359" w:rsidRPr="00857713" w14:paraId="18D40CCE" w14:textId="77777777" w:rsidTr="00FA7359">
        <w:trPr>
          <w:trHeight w:val="28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B8F81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6D29A6" w14:textId="77777777" w:rsidR="00FA7359" w:rsidRDefault="00FA7359" w:rsidP="00FB5C24">
            <w:r w:rsidRPr="003C6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мяча двумя руками сверху на месте и после передачи вперед. Эстафеты.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E37A5B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56BC3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</w:t>
            </w:r>
          </w:p>
        </w:tc>
      </w:tr>
      <w:tr w:rsidR="00FA7359" w:rsidRPr="00857713" w14:paraId="18F14324" w14:textId="77777777" w:rsidTr="00FA7359">
        <w:trPr>
          <w:trHeight w:val="32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C0312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0E80E9" w14:textId="77777777" w:rsidR="00FA7359" w:rsidRDefault="00FA7359" w:rsidP="00FB5C24">
            <w:r w:rsidRPr="003C6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мяча двумя руками сверху на месте и после передачи вперед. Эстафеты.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744D66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306DCD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потребность к самостоятельным занятиям</w:t>
            </w:r>
          </w:p>
        </w:tc>
      </w:tr>
      <w:tr w:rsidR="00FA7359" w:rsidRPr="00857713" w14:paraId="02A3F8AC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A984AE" w14:textId="77777777" w:rsidR="00FA7359" w:rsidRPr="00857713" w:rsidRDefault="00FA7359" w:rsidP="00FB5C2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5407C9" w14:textId="77777777" w:rsidR="00FA7359" w:rsidRDefault="00FA7359" w:rsidP="00FB5C24">
            <w:r w:rsidRPr="003C6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мяча двумя руками сверху на месте и после передачи вперед. Эстафеты.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B9E89" w14:textId="77777777" w:rsidR="00FA7359" w:rsidRPr="00C616E1" w:rsidRDefault="00FA7359" w:rsidP="00FB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4E3714" w14:textId="77777777" w:rsidR="00FA7359" w:rsidRPr="00DA3F9F" w:rsidRDefault="00FA7359" w:rsidP="00FB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необходимые правила личной гигиены</w:t>
            </w:r>
          </w:p>
        </w:tc>
      </w:tr>
      <w:tr w:rsidR="00FA7359" w:rsidRPr="00857713" w14:paraId="0433515A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7A271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6FBF97" w14:textId="77777777" w:rsidR="00FA7359" w:rsidRPr="006E6180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Игра в мини-волейбол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15DBF9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86B91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оценивать свои результаты</w:t>
            </w:r>
          </w:p>
        </w:tc>
      </w:tr>
      <w:tr w:rsidR="00FA7359" w:rsidRPr="00857713" w14:paraId="44E25E4D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49B99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92155F" w14:textId="77777777" w:rsidR="00FA7359" w:rsidRDefault="00FA7359" w:rsidP="006E6180">
            <w:r w:rsidRPr="00B6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AC0B8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5249B4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FA7359" w:rsidRPr="00857713" w14:paraId="2A315605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876A1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FBE357" w14:textId="77777777" w:rsidR="00FA7359" w:rsidRDefault="00FA7359" w:rsidP="006E6180">
            <w:r w:rsidRPr="00B6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игрока. Перемещение в стойке. Передача двумя руками сверху на месте и после передачи вперед. Прием </w:t>
            </w:r>
            <w:r w:rsidRPr="00B6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мяча снизу двумя руками над собой.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4D6D2E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D56285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FA7359" w:rsidRPr="00857713" w14:paraId="77A28F08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DBF27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5B23FF" w14:textId="77777777" w:rsidR="00FA7359" w:rsidRDefault="00FA7359" w:rsidP="006E6180">
            <w:r w:rsidRPr="00B6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0A588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0F6500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FA7359" w:rsidRPr="00857713" w14:paraId="29D8438D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62489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C474B6" w14:textId="77777777" w:rsidR="00FA7359" w:rsidRDefault="00FA7359" w:rsidP="006E6180">
            <w:r w:rsidRPr="00B616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E34E5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FFFEA1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FA7359" w:rsidRPr="00857713" w14:paraId="5D663A03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A442A0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9CDC21" w14:textId="77777777" w:rsidR="00FA7359" w:rsidRPr="006E6180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в парах .Прием мяча снизу двумя руками над собой и на сетку. Нижняя прямая подача.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B595F6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F135B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FA7359" w:rsidRPr="00857713" w14:paraId="79F5622C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C6886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29F36" w14:textId="086DEE79" w:rsidR="00FA7359" w:rsidRDefault="00FA7359" w:rsidP="006E6180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Повторный инструктаж по ТБ.</w:t>
            </w:r>
            <w:r w:rsidRPr="00BC4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в парах .Прием мяча снизу двумя руками над собой и на сетку. Нижняя прямая подача.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2E636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CB9A91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FA7359" w:rsidRPr="00857713" w14:paraId="194A9970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C42659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00019E" w14:textId="77777777" w:rsidR="00FA7359" w:rsidRDefault="00FA7359" w:rsidP="006E6180">
            <w:r w:rsidRPr="00BC4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в парах .Прием мяча снизу двумя руками над собой и на сетку. Нижняя прямая подача.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4AE9B5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FD3797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FA7359" w:rsidRPr="00857713" w14:paraId="1025B16D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ED21A5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30AD7A" w14:textId="77777777" w:rsidR="00FA7359" w:rsidRDefault="00FA7359" w:rsidP="006E6180">
            <w:r w:rsidRPr="00BC4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Стойка игрока. Перемещение в стойке. Передача двумя руками сверху в парах .Прием мяча снизу двумя руками </w:t>
            </w:r>
            <w:r w:rsidRPr="00BC4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над собой и на сетку. Нижняя прямая подача.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7C08CB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267A10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FA7359" w:rsidRPr="00857713" w14:paraId="296E1081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144E82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31495A3" w14:textId="77777777" w:rsidR="00FA7359" w:rsidRDefault="00FA7359" w:rsidP="006E6180">
            <w:r w:rsidRPr="00BC49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Стойка игрока. Перемещение в стойке. Передача двумя руками сверху в парах .Прием мяча снизу двумя руками над собой и на сетку. Нижняя прямая подача. Игра в мини-волейбол.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D61D5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F7330B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FA7359" w:rsidRPr="00857713" w14:paraId="36CD52E0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BE0BA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16944CA" w14:textId="77777777" w:rsidR="00FA7359" w:rsidRPr="006E6180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перемещение игрока. Передачи мяча сверху двумя руками в прыжке в парах. Нападающий удар при встречных передачах. Нижняя прямая подача. Прием мяча после подачи.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80F816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A4513D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FA7359" w:rsidRPr="00857713" w14:paraId="36451E51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11A50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B5F15" w14:textId="77777777" w:rsidR="00FA7359" w:rsidRDefault="00FA7359" w:rsidP="006E6180">
            <w:r w:rsidRPr="00E2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перемещение игрока. Передачи мяча сверху двумя руками в прыжке в парах. Нападающий удар при встречных передачах. Нижняя прямая подача. Прием мяча после подачи.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CB7162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0AD975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FA7359" w:rsidRPr="00857713" w14:paraId="7F3E4361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A8E7D7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D2D17D" w14:textId="77777777" w:rsidR="00FA7359" w:rsidRDefault="00FA7359" w:rsidP="006E6180">
            <w:r w:rsidRPr="00E2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перемещение игрока. Передачи мяча сверху двумя руками в прыжке в парах. Нападающий удар при встречных передачах. Нижняя прямая подача. Прием мяча после подачи.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B6C98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323C41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FA7359" w:rsidRPr="00857713" w14:paraId="5654B051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ABE22B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104949" w14:textId="77777777" w:rsidR="00FA7359" w:rsidRDefault="00FA7359" w:rsidP="006E6180">
            <w:r w:rsidRPr="00E2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Стойки и перемещение игрока. Передачи мяча сверху двумя руками в прыжке в парах. Нападающий удар при встречных передачах. Нижняя прямая подача. Прием мяча после подачи.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8622A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102B2A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FA7359" w:rsidRPr="00857713" w14:paraId="3CBDA6C3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FCE6E6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32C65E" w14:textId="77777777" w:rsidR="00FA7359" w:rsidRDefault="00FA7359" w:rsidP="006E6180">
            <w:r w:rsidRPr="00E2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Стойки и перемещение игрока. Передачи мяча </w:t>
            </w:r>
            <w:r w:rsidRPr="00E27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сверху двумя руками в прыжке в парах. Нападающий удар при встречных передачах. Нижняя прямая подача. Прием мяча после подачи.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F0E28F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0555E9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FA7359" w:rsidRPr="00857713" w14:paraId="2F90ED4C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34C86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8B87AC" w14:textId="77777777" w:rsidR="00FA7359" w:rsidRPr="006E6180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61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E0A6E7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3BF068" w14:textId="77777777" w:rsidR="00FA7359" w:rsidRPr="00DA3F9F" w:rsidRDefault="00FA7359" w:rsidP="00DA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коллективизм,</w:t>
            </w:r>
          </w:p>
          <w:p w14:paraId="0B82AF6F" w14:textId="77777777" w:rsidR="00FA7359" w:rsidRPr="00DA3F9F" w:rsidRDefault="00FA7359" w:rsidP="00DA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взаимовыручку</w:t>
            </w:r>
          </w:p>
        </w:tc>
      </w:tr>
      <w:tr w:rsidR="00FA7359" w:rsidRPr="00857713" w14:paraId="14A50139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C4A62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EE8046" w14:textId="77777777" w:rsidR="00FA7359" w:rsidRDefault="00FA7359" w:rsidP="006E6180">
            <w:r w:rsidRPr="0041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BBBC5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7E5D89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коллективизм,</w:t>
            </w:r>
          </w:p>
          <w:p w14:paraId="4BD7109C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взаимовыручку</w:t>
            </w:r>
          </w:p>
        </w:tc>
      </w:tr>
      <w:tr w:rsidR="00FA7359" w:rsidRPr="00857713" w14:paraId="5AA0B4B0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2CA54D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CE3A49" w14:textId="77777777" w:rsidR="00FA7359" w:rsidRDefault="00FA7359" w:rsidP="006E6180">
            <w:r w:rsidRPr="0041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9EEF04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7D6BE4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FA7359" w:rsidRPr="00857713" w14:paraId="5082F884" w14:textId="77777777" w:rsidTr="00FA7359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099E1" w14:textId="77777777" w:rsidR="00FA7359" w:rsidRPr="00857713" w:rsidRDefault="00FA7359" w:rsidP="006E618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5C33B0" w14:textId="77777777" w:rsidR="00FA7359" w:rsidRDefault="00FA7359" w:rsidP="006E6180">
            <w:r w:rsidRPr="004171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сверху двумя руками в прыжке в тройках. Нападающий удар при встречных передачах. Верхняя прямая подача, прием мяча, отраженного сеткой.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37D6CE" w14:textId="77777777" w:rsidR="00FA7359" w:rsidRPr="00C616E1" w:rsidRDefault="00FA7359" w:rsidP="006E6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88932D" w14:textId="77777777" w:rsidR="00FA7359" w:rsidRPr="00DA3F9F" w:rsidRDefault="00FA7359" w:rsidP="006E6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FA7359" w:rsidRPr="00857713" w14:paraId="10FBCE31" w14:textId="77777777" w:rsidTr="00FA7359">
        <w:trPr>
          <w:trHeight w:val="574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4D19E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6A894B" w14:textId="77777777" w:rsidR="00FA7359" w:rsidRPr="007A5957" w:rsidRDefault="00FA7359" w:rsidP="00D944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59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в защите и нападении. Тактика свободного нападения. Взаимодействие игроков.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21D57E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AE2631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FA7359" w:rsidRPr="00857713" w14:paraId="434500AB" w14:textId="77777777" w:rsidTr="00FA7359">
        <w:trPr>
          <w:trHeight w:val="668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21DD9C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3F6FCE" w14:textId="77777777" w:rsidR="00FA7359" w:rsidRPr="00857713" w:rsidRDefault="00FA7359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59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в защите и нападении. Тактика свободного нападения. Взаимодействие игроков.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B10C46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0DF58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оценивать свои результаты</w:t>
            </w:r>
          </w:p>
        </w:tc>
      </w:tr>
      <w:tr w:rsidR="00FA7359" w:rsidRPr="00857713" w14:paraId="42BB4E40" w14:textId="77777777" w:rsidTr="00FA7359">
        <w:trPr>
          <w:trHeight w:val="65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787D2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626C1C" w14:textId="77777777" w:rsidR="00FA7359" w:rsidRPr="00857713" w:rsidRDefault="00FA7359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A59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Действия в защите и нападении. Тактика свободного нападения. Взаимодействие игроков.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DA72CC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EFB338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потребность к самостоятельным занятиям</w:t>
            </w:r>
          </w:p>
        </w:tc>
      </w:tr>
      <w:tr w:rsidR="00FA7359" w:rsidRPr="00857713" w14:paraId="368F16F5" w14:textId="77777777" w:rsidTr="00FA7359">
        <w:trPr>
          <w:trHeight w:val="518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B5BE19" w14:textId="77777777" w:rsidR="00FA7359" w:rsidRPr="00857713" w:rsidRDefault="00FA7359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4A9E8C" w14:textId="77777777" w:rsidR="00FA7359" w:rsidRPr="00D944E9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1360E" w14:textId="77777777" w:rsidR="00FA7359" w:rsidRPr="00C616E1" w:rsidRDefault="00FA7359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CCC86" w14:textId="77777777" w:rsidR="00FA7359" w:rsidRPr="00DA3F9F" w:rsidRDefault="00FA7359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</w:t>
            </w:r>
          </w:p>
        </w:tc>
      </w:tr>
    </w:tbl>
    <w:p w14:paraId="2A708C86" w14:textId="77777777" w:rsidR="00C17F92" w:rsidRDefault="00C17F92"/>
    <w:sectPr w:rsidR="00C17F92" w:rsidSect="00744EA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416"/>
    <w:multiLevelType w:val="multilevel"/>
    <w:tmpl w:val="4FB6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4768D"/>
    <w:multiLevelType w:val="multilevel"/>
    <w:tmpl w:val="893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C03FF"/>
    <w:multiLevelType w:val="multilevel"/>
    <w:tmpl w:val="09C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17A20"/>
    <w:multiLevelType w:val="multilevel"/>
    <w:tmpl w:val="BD3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54A5A"/>
    <w:multiLevelType w:val="multilevel"/>
    <w:tmpl w:val="490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11567"/>
    <w:multiLevelType w:val="multilevel"/>
    <w:tmpl w:val="748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A2F69"/>
    <w:multiLevelType w:val="multilevel"/>
    <w:tmpl w:val="0D8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67F81"/>
    <w:multiLevelType w:val="multilevel"/>
    <w:tmpl w:val="83B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858ED"/>
    <w:multiLevelType w:val="multilevel"/>
    <w:tmpl w:val="AE98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354AC"/>
    <w:multiLevelType w:val="multilevel"/>
    <w:tmpl w:val="421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5030018">
    <w:abstractNumId w:val="6"/>
  </w:num>
  <w:num w:numId="2" w16cid:durableId="1912539069">
    <w:abstractNumId w:val="7"/>
  </w:num>
  <w:num w:numId="3" w16cid:durableId="604073439">
    <w:abstractNumId w:val="1"/>
  </w:num>
  <w:num w:numId="4" w16cid:durableId="1780757910">
    <w:abstractNumId w:val="9"/>
  </w:num>
  <w:num w:numId="5" w16cid:durableId="1200782220">
    <w:abstractNumId w:val="3"/>
  </w:num>
  <w:num w:numId="6" w16cid:durableId="450634686">
    <w:abstractNumId w:val="5"/>
  </w:num>
  <w:num w:numId="7" w16cid:durableId="647587791">
    <w:abstractNumId w:val="0"/>
  </w:num>
  <w:num w:numId="8" w16cid:durableId="1053697785">
    <w:abstractNumId w:val="2"/>
  </w:num>
  <w:num w:numId="9" w16cid:durableId="1223834316">
    <w:abstractNumId w:val="8"/>
  </w:num>
  <w:num w:numId="10" w16cid:durableId="1430198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1A"/>
    <w:rsid w:val="00005C40"/>
    <w:rsid w:val="000425D4"/>
    <w:rsid w:val="00064E27"/>
    <w:rsid w:val="002055A7"/>
    <w:rsid w:val="002E608B"/>
    <w:rsid w:val="00412B3D"/>
    <w:rsid w:val="004554FF"/>
    <w:rsid w:val="00482841"/>
    <w:rsid w:val="005130AF"/>
    <w:rsid w:val="006A6BC1"/>
    <w:rsid w:val="006D2335"/>
    <w:rsid w:val="006E6180"/>
    <w:rsid w:val="00744EA8"/>
    <w:rsid w:val="007A5957"/>
    <w:rsid w:val="00857713"/>
    <w:rsid w:val="008B0F0A"/>
    <w:rsid w:val="00A13062"/>
    <w:rsid w:val="00A14996"/>
    <w:rsid w:val="00A774A1"/>
    <w:rsid w:val="00B74759"/>
    <w:rsid w:val="00BE22EC"/>
    <w:rsid w:val="00C17F92"/>
    <w:rsid w:val="00C44B4C"/>
    <w:rsid w:val="00C616E1"/>
    <w:rsid w:val="00D60E49"/>
    <w:rsid w:val="00D944E9"/>
    <w:rsid w:val="00DA3F9F"/>
    <w:rsid w:val="00E405E7"/>
    <w:rsid w:val="00E55D6A"/>
    <w:rsid w:val="00E7111A"/>
    <w:rsid w:val="00EF54D9"/>
    <w:rsid w:val="00F1260C"/>
    <w:rsid w:val="00FA7359"/>
    <w:rsid w:val="00FB5C24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59DC"/>
  <w15:chartTrackingRefBased/>
  <w15:docId w15:val="{D88A42F6-3D2D-4E68-A82F-8A9D77B7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7713"/>
  </w:style>
  <w:style w:type="paragraph" w:customStyle="1" w:styleId="msonormal0">
    <w:name w:val="msonormal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57713"/>
  </w:style>
  <w:style w:type="character" w:customStyle="1" w:styleId="c2">
    <w:name w:val="c2"/>
    <w:basedOn w:val="a0"/>
    <w:rsid w:val="00857713"/>
  </w:style>
  <w:style w:type="paragraph" w:customStyle="1" w:styleId="c1">
    <w:name w:val="c1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57713"/>
  </w:style>
  <w:style w:type="paragraph" w:customStyle="1" w:styleId="c0">
    <w:name w:val="c0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7713"/>
  </w:style>
  <w:style w:type="character" w:customStyle="1" w:styleId="c42">
    <w:name w:val="c42"/>
    <w:basedOn w:val="a0"/>
    <w:rsid w:val="00857713"/>
  </w:style>
  <w:style w:type="paragraph" w:customStyle="1" w:styleId="c17">
    <w:name w:val="c17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7713"/>
  </w:style>
  <w:style w:type="paragraph" w:customStyle="1" w:styleId="c4">
    <w:name w:val="c4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857713"/>
  </w:style>
  <w:style w:type="character" w:customStyle="1" w:styleId="c13">
    <w:name w:val="c13"/>
    <w:basedOn w:val="a0"/>
    <w:rsid w:val="00857713"/>
  </w:style>
  <w:style w:type="paragraph" w:styleId="a3">
    <w:name w:val="Balloon Text"/>
    <w:basedOn w:val="a"/>
    <w:link w:val="a4"/>
    <w:uiPriority w:val="99"/>
    <w:semiHidden/>
    <w:unhideWhenUsed/>
    <w:rsid w:val="00FF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8239-DCF5-4AD0-BA3B-08E79BAF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Учитель 22</cp:lastModifiedBy>
  <cp:revision>36</cp:revision>
  <cp:lastPrinted>2021-10-19T04:50:00Z</cp:lastPrinted>
  <dcterms:created xsi:type="dcterms:W3CDTF">2019-08-28T10:26:00Z</dcterms:created>
  <dcterms:modified xsi:type="dcterms:W3CDTF">2023-10-11T12:33:00Z</dcterms:modified>
</cp:coreProperties>
</file>